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80" w:lineRule="atLeast"/>
        <w:ind w:firstLine="480"/>
        <w:jc w:val="center"/>
        <w:rPr>
          <w:rFonts w:ascii="微软雅黑" w:hAnsi="微软雅黑" w:eastAsia="微软雅黑" w:cs="宋体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南昌大学公共政策与管理学院诚邀国内外高层次人才</w:t>
      </w:r>
    </w:p>
    <w:p>
      <w:pPr>
        <w:widowControl/>
        <w:shd w:val="clear" w:color="auto" w:fill="FFFFFF"/>
        <w:spacing w:line="280" w:lineRule="atLeast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17"/>
          <w:szCs w:val="17"/>
        </w:rPr>
      </w:pPr>
    </w:p>
    <w:p>
      <w:pPr>
        <w:widowControl/>
        <w:shd w:val="clear" w:color="auto" w:fill="FFFFFF"/>
        <w:spacing w:line="280" w:lineRule="atLeast"/>
        <w:ind w:firstLine="320"/>
        <w:jc w:val="left"/>
        <w:rPr>
          <w:rFonts w:ascii="微软雅黑" w:hAnsi="微软雅黑" w:eastAsia="微软雅黑"/>
          <w:b/>
          <w:bCs/>
          <w:color w:val="000000"/>
          <w:sz w:val="19"/>
          <w:szCs w:val="19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000000"/>
          <w:sz w:val="19"/>
          <w:szCs w:val="19"/>
          <w:shd w:val="clear" w:color="auto" w:fill="FFFFFF"/>
        </w:rPr>
        <w:t>一、学院简介</w:t>
      </w:r>
    </w:p>
    <w:p>
      <w:pPr>
        <w:widowControl/>
        <w:shd w:val="clear" w:color="auto" w:fill="FFFFFF"/>
        <w:spacing w:line="280" w:lineRule="atLeast"/>
        <w:ind w:firstLine="480"/>
        <w:jc w:val="left"/>
        <w:rPr>
          <w:rFonts w:cs="宋体" w:asciiTheme="minorEastAsia" w:hAnsiTheme="minorEastAsia"/>
          <w:color w:val="0E5B6D"/>
          <w:kern w:val="0"/>
          <w:szCs w:val="21"/>
        </w:rPr>
      </w:pP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南昌大学公共政策与管理学院，2022年1月由原公共管理学院和管理学院整合而成。学院下设5个系，即管理科学与工程系、信息管理系、公共管理学系、社会学系和心理学系；2个中心即MPA教育中心和MSW教育中心。学院拥有1个一级学科博士学位授权点和1个博士后流动站，即管理科学与工程；5个一级学科硕士学位授权点，即管理科学与工程、信息资源管理、公共管理、政治学和心理学；4个专业硕士学位授权点，即工程管理、图书情报、公共管理和社会工作。</w:t>
      </w:r>
      <w:r>
        <w:rPr>
          <w:rFonts w:hint="eastAsia" w:cs="宋体" w:asciiTheme="minorEastAsia" w:hAnsiTheme="minorEastAsia"/>
          <w:color w:val="000000"/>
          <w:kern w:val="0"/>
          <w:szCs w:val="21"/>
          <w:shd w:val="clear" w:color="auto" w:fill="FFFFFF"/>
        </w:rPr>
        <w:t>详情请见：</w:t>
      </w:r>
      <w:r>
        <w:rPr>
          <w:rFonts w:cs="宋体" w:asciiTheme="minorEastAsia" w:hAnsiTheme="minorEastAsia"/>
          <w:color w:val="000000"/>
          <w:kern w:val="0"/>
          <w:szCs w:val="21"/>
          <w:shd w:val="clear" w:color="auto" w:fill="FFFFFF"/>
        </w:rPr>
        <w:t>https://spm.ncu.edu.cn/xygk/xyjj/index.htm</w:t>
      </w:r>
    </w:p>
    <w:p>
      <w:pPr>
        <w:widowControl/>
        <w:shd w:val="clear" w:color="auto" w:fill="FFFFFF"/>
        <w:spacing w:line="280" w:lineRule="atLeast"/>
        <w:ind w:firstLine="320"/>
        <w:jc w:val="left"/>
        <w:rPr>
          <w:rFonts w:ascii="微软雅黑" w:hAnsi="微软雅黑" w:eastAsia="微软雅黑"/>
          <w:color w:val="0E5B6D"/>
          <w:sz w:val="17"/>
          <w:szCs w:val="17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0E5B6D"/>
          <w:kern w:val="0"/>
          <w:sz w:val="17"/>
          <w:szCs w:val="17"/>
        </w:rPr>
        <w:t>二、</w:t>
      </w:r>
      <w:r>
        <w:rPr>
          <w:rFonts w:hint="eastAsia" w:ascii="微软雅黑" w:hAnsi="微软雅黑" w:eastAsia="微软雅黑"/>
          <w:b/>
          <w:bCs/>
          <w:color w:val="000000"/>
          <w:sz w:val="19"/>
          <w:szCs w:val="19"/>
          <w:shd w:val="clear" w:color="auto" w:fill="FFFFFF"/>
        </w:rPr>
        <w:t>招聘高层次人才岗位和条件</w:t>
      </w:r>
    </w:p>
    <w:p>
      <w:pPr>
        <w:widowControl/>
        <w:shd w:val="clear" w:color="auto" w:fill="FFFFFF"/>
        <w:spacing w:line="280" w:lineRule="atLeast"/>
        <w:ind w:firstLine="480"/>
        <w:jc w:val="left"/>
        <w:rPr>
          <w:rFonts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招聘学科专业：管理学（管理科学与工程，公共管理、工商管理、信息管理等）；法学（政治学、社会学、马克思主义基本理论）；心理学；计算机科学与技术等</w:t>
      </w:r>
    </w:p>
    <w:p>
      <w:pPr>
        <w:widowControl/>
        <w:shd w:val="clear" w:color="auto" w:fill="FFFFFF"/>
        <w:spacing w:line="280" w:lineRule="atLeast"/>
        <w:ind w:firstLine="480"/>
        <w:jc w:val="left"/>
        <w:rPr>
          <w:rFonts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岗位与条件：</w:t>
      </w:r>
    </w:p>
    <w:p>
      <w:pPr>
        <w:widowControl/>
        <w:shd w:val="clear" w:color="auto" w:fill="FFFFFF"/>
        <w:spacing w:line="280" w:lineRule="atLeast"/>
        <w:ind w:firstLine="320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19"/>
          <w:szCs w:val="19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9"/>
          <w:szCs w:val="19"/>
          <w:shd w:val="clear" w:color="auto" w:fill="FFFFFF"/>
        </w:rPr>
        <w:t>（一）学科领军人才（二类人才）</w:t>
      </w:r>
    </w:p>
    <w:p>
      <w:pPr>
        <w:widowControl/>
        <w:shd w:val="clear" w:color="auto" w:fill="FFFFFF"/>
        <w:spacing w:line="280" w:lineRule="atLeast"/>
        <w:ind w:firstLine="480"/>
        <w:jc w:val="left"/>
        <w:rPr>
          <w:rFonts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1.招聘条件：具有较强学术组织力，在所在学科内取得国内领先或世界先进水平的有影响力的成果、较好的学术成就；学术思想活跃，有成为相关领域学科领军人才的能力，对学科发展具有创造性构想，能够带领所在学科进入国内领先地位，并在学科前沿领域冲击国内领先、国际先进水平。</w:t>
      </w:r>
    </w:p>
    <w:p>
      <w:pPr>
        <w:widowControl/>
        <w:shd w:val="clear" w:color="auto" w:fill="FFFFFF"/>
        <w:spacing w:line="280" w:lineRule="atLeast"/>
        <w:ind w:firstLine="480"/>
        <w:jc w:val="left"/>
        <w:rPr>
          <w:rFonts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2.相应待遇：学校提供税前年薪80-120万元，购房补贴与安家费不低于180万元，科研资助费一人一议（除学校外，学院提供不少于20万元的科研启动经费），提供必要的工作条件、学术团队及科研助手等。</w:t>
      </w:r>
    </w:p>
    <w:p>
      <w:pPr>
        <w:widowControl/>
        <w:shd w:val="clear" w:color="auto" w:fill="FFFFFF"/>
        <w:spacing w:line="280" w:lineRule="atLeast"/>
        <w:ind w:firstLine="480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19"/>
          <w:szCs w:val="19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9"/>
          <w:szCs w:val="19"/>
          <w:shd w:val="clear" w:color="auto" w:fill="FFFFFF"/>
        </w:rPr>
        <w:t>（二）学科方向带头人（三类人才）</w:t>
      </w:r>
    </w:p>
    <w:p>
      <w:pPr>
        <w:widowControl/>
        <w:shd w:val="clear" w:color="auto" w:fill="FFFFFF"/>
        <w:spacing w:line="280" w:lineRule="atLeast"/>
        <w:ind w:firstLine="480"/>
        <w:jc w:val="left"/>
        <w:rPr>
          <w:rFonts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1.招聘条件：具有较强团队组织力，在所在学科（专业）方向取得重要的代表性成果，具有较好的学术竞争力和较大发展潜力；具有做好学科方向发展规划，对本学科建设和学术研究工作有创新性构想。</w:t>
      </w:r>
    </w:p>
    <w:p>
      <w:pPr>
        <w:widowControl/>
        <w:shd w:val="clear" w:color="auto" w:fill="FFFFFF"/>
        <w:spacing w:line="280" w:lineRule="atLeast"/>
        <w:ind w:firstLine="480"/>
        <w:jc w:val="left"/>
        <w:rPr>
          <w:rFonts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2.相应待遇：提供税前年薪50-80万元，购房补贴与安家费100-180万，科研资助费一人一议（除学校外，学院提供不少于10万元的科研启动经费）。</w:t>
      </w:r>
    </w:p>
    <w:p>
      <w:pPr>
        <w:widowControl/>
        <w:shd w:val="clear" w:color="auto" w:fill="FFFFFF"/>
        <w:spacing w:line="280" w:lineRule="atLeast"/>
        <w:ind w:firstLine="480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19"/>
          <w:szCs w:val="19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9"/>
          <w:szCs w:val="19"/>
          <w:shd w:val="clear" w:color="auto" w:fill="FFFFFF"/>
        </w:rPr>
        <w:t>（三）学科优秀人才（四类人才）</w:t>
      </w:r>
    </w:p>
    <w:p>
      <w:pPr>
        <w:widowControl/>
        <w:shd w:val="clear" w:color="auto" w:fill="FFFFFF"/>
        <w:spacing w:line="280" w:lineRule="atLeast"/>
        <w:ind w:right="-57" w:rightChars="-27" w:firstLine="480"/>
        <w:jc w:val="left"/>
        <w:rPr>
          <w:rFonts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1.招聘条件：具有较强学术能力，在本学科内具有影响力的代表性成果；具有发展潜力，对本学科建设具有创新性构想，具有支持本学科保持或冲击国内先进水平的潜力。</w:t>
      </w:r>
    </w:p>
    <w:p>
      <w:pPr>
        <w:widowControl/>
        <w:shd w:val="clear" w:color="auto" w:fill="FFFFFF"/>
        <w:spacing w:line="280" w:lineRule="atLeast"/>
        <w:ind w:firstLine="480"/>
        <w:jc w:val="left"/>
        <w:rPr>
          <w:rFonts w:ascii="微软雅黑" w:hAnsi="微软雅黑" w:eastAsia="微软雅黑" w:cs="宋体"/>
          <w:color w:val="0E5B6D"/>
          <w:kern w:val="0"/>
          <w:sz w:val="17"/>
          <w:szCs w:val="17"/>
        </w:rPr>
      </w:pP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2.相应待遇：提供税前年薪30-50万元，购房补贴与安家费50-100万，科研资助费一人一议。</w:t>
      </w:r>
    </w:p>
    <w:p>
      <w:pPr>
        <w:widowControl/>
        <w:shd w:val="clear" w:color="auto" w:fill="FFFFFF"/>
        <w:spacing w:line="280" w:lineRule="atLeast"/>
        <w:ind w:firstLine="480"/>
        <w:jc w:val="left"/>
        <w:rPr>
          <w:rFonts w:ascii="微软雅黑" w:hAnsi="微软雅黑" w:eastAsia="微软雅黑" w:cs="宋体"/>
          <w:color w:val="0E5B6D"/>
          <w:kern w:val="0"/>
          <w:sz w:val="17"/>
          <w:szCs w:val="17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19"/>
          <w:szCs w:val="19"/>
          <w:shd w:val="clear" w:color="auto" w:fill="FFFFFF"/>
        </w:rPr>
        <w:t>其他工作生活条件：</w:t>
      </w:r>
    </w:p>
    <w:p>
      <w:pPr>
        <w:widowControl/>
        <w:shd w:val="clear" w:color="auto" w:fill="FFFFFF"/>
        <w:spacing w:line="280" w:lineRule="atLeast"/>
        <w:ind w:firstLine="480"/>
        <w:jc w:val="left"/>
        <w:rPr>
          <w:rFonts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除相应待遇外，学校还提供人才周转房一套，妥善安排配偶工作，根据实际情况不能解决配偶工作的，提供一次性生活补贴；为子女提供幼儿园至高中的一条龙优质教育资源；学校附属三甲医院提供优质的医疗保障服务。</w:t>
      </w:r>
    </w:p>
    <w:p>
      <w:pPr>
        <w:widowControl/>
        <w:shd w:val="clear" w:color="auto" w:fill="FFFFFF"/>
        <w:spacing w:line="280" w:lineRule="atLeast"/>
        <w:ind w:firstLine="480"/>
        <w:jc w:val="left"/>
        <w:rPr>
          <w:rFonts w:ascii="微软雅黑" w:hAnsi="微软雅黑" w:eastAsia="微软雅黑" w:cs="宋体"/>
          <w:color w:val="0E5B6D"/>
          <w:kern w:val="0"/>
          <w:sz w:val="17"/>
          <w:szCs w:val="17"/>
        </w:rPr>
      </w:pP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南昌市人才政策：博士研究生给予每人一次性就业、安家、租房等生活补贴5万元；首次将户口迁移至南昌（含集体户口），每人发放1000元落户奖励。</w:t>
      </w:r>
    </w:p>
    <w:p>
      <w:pPr>
        <w:widowControl/>
        <w:shd w:val="clear" w:color="auto" w:fill="FFFFFF"/>
        <w:spacing w:line="280" w:lineRule="atLeast"/>
        <w:ind w:firstLine="320"/>
        <w:jc w:val="left"/>
        <w:rPr>
          <w:rFonts w:ascii="微软雅黑" w:hAnsi="微软雅黑" w:eastAsia="微软雅黑"/>
          <w:b/>
          <w:bCs/>
          <w:color w:val="000000"/>
          <w:sz w:val="19"/>
          <w:szCs w:val="19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0E5B6D"/>
          <w:kern w:val="0"/>
          <w:sz w:val="17"/>
          <w:szCs w:val="17"/>
        </w:rPr>
        <w:t>三、</w:t>
      </w:r>
      <w:r>
        <w:rPr>
          <w:rFonts w:hint="eastAsia" w:ascii="微软雅黑" w:hAnsi="微软雅黑" w:eastAsia="微软雅黑"/>
          <w:b/>
          <w:bCs/>
          <w:color w:val="000000"/>
          <w:sz w:val="19"/>
          <w:szCs w:val="19"/>
          <w:shd w:val="clear" w:color="auto" w:fill="FFFFFF"/>
        </w:rPr>
        <w:t>报名时间及方式</w:t>
      </w:r>
    </w:p>
    <w:p>
      <w:pPr>
        <w:widowControl/>
        <w:shd w:val="clear" w:color="auto" w:fill="FFFFFF"/>
        <w:spacing w:line="280" w:lineRule="atLeast"/>
        <w:ind w:firstLine="480"/>
        <w:jc w:val="left"/>
        <w:rPr>
          <w:rFonts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1、报名时间：自公告日起全年招聘</w:t>
      </w:r>
    </w:p>
    <w:p>
      <w:pPr>
        <w:ind w:firstLine="420" w:firstLineChars="200"/>
        <w:jc w:val="both"/>
        <w:rPr>
          <w:rFonts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2、报名方式：应聘者填写《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南昌大学全职引进高层次人才推荐表</w:t>
      </w: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》（见附件），通过电子邮件发送至学院报名邮箱。</w:t>
      </w:r>
    </w:p>
    <w:p>
      <w:pPr>
        <w:widowControl/>
        <w:shd w:val="clear" w:color="auto" w:fill="FFFFFF"/>
        <w:spacing w:line="280" w:lineRule="atLeast"/>
        <w:ind w:firstLine="480"/>
        <w:jc w:val="left"/>
        <w:rPr>
          <w:rFonts w:hint="default" w:asciiTheme="minorEastAsia" w:hAnsiTheme="minorEastAsia" w:eastAsia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asciiTheme="minorEastAsia" w:hAnsiTheme="minorEastAsia"/>
          <w:color w:val="000000"/>
          <w:szCs w:val="21"/>
          <w:shd w:val="clear" w:color="auto" w:fill="FFFFFF"/>
          <w:lang w:val="en-US" w:eastAsia="zh-CN"/>
        </w:rPr>
        <w:t>谭盛</w:t>
      </w:r>
    </w:p>
    <w:p>
      <w:pPr>
        <w:widowControl/>
        <w:shd w:val="clear" w:color="auto" w:fill="FFFFFF"/>
        <w:spacing w:line="280" w:lineRule="atLeast"/>
        <w:ind w:firstLine="480"/>
        <w:jc w:val="left"/>
        <w:rPr>
          <w:rFonts w:hint="default" w:asciiTheme="minorEastAsia" w:hAnsiTheme="minorEastAsia" w:eastAsia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联系电话：</w:t>
      </w:r>
      <w:r>
        <w:rPr>
          <w:rFonts w:hint="eastAsia" w:asciiTheme="minorEastAsia" w:hAnsiTheme="minorEastAsia"/>
          <w:color w:val="000000"/>
          <w:szCs w:val="21"/>
          <w:shd w:val="clear" w:color="auto" w:fill="FFFFFF"/>
          <w:lang w:val="en-US" w:eastAsia="zh-CN"/>
        </w:rPr>
        <w:t>83969455</w:t>
      </w:r>
    </w:p>
    <w:p>
      <w:pPr>
        <w:widowControl/>
        <w:shd w:val="clear" w:color="auto" w:fill="FFFFFF"/>
        <w:spacing w:line="280" w:lineRule="atLeast"/>
        <w:ind w:firstLine="480"/>
        <w:jc w:val="left"/>
        <w:rPr>
          <w:rFonts w:hint="eastAsia" w:asciiTheme="minorEastAsia" w:hAnsiTheme="minorEastAsia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报名邮箱：</w:t>
      </w:r>
      <w:r>
        <w:rPr>
          <w:rFonts w:hint="eastAsia" w:asciiTheme="minorEastAsia" w:hAnsiTheme="minorEastAsia"/>
          <w:color w:val="000000"/>
          <w:szCs w:val="21"/>
          <w:shd w:val="clear" w:color="auto" w:fill="FFFFFF"/>
          <w:lang w:val="en-US" w:eastAsia="zh-CN"/>
        </w:rPr>
        <w:fldChar w:fldCharType="begin"/>
      </w:r>
      <w:r>
        <w:rPr>
          <w:rFonts w:hint="eastAsia" w:asciiTheme="minorEastAsia" w:hAnsiTheme="minorEastAsia"/>
          <w:color w:val="000000"/>
          <w:szCs w:val="21"/>
          <w:shd w:val="clear" w:color="auto" w:fill="FFFFFF"/>
          <w:lang w:val="en-US" w:eastAsia="zh-CN"/>
        </w:rPr>
        <w:instrText xml:space="preserve"> HYPERLINK "mailto:504568537@qq.com" </w:instrText>
      </w:r>
      <w:r>
        <w:rPr>
          <w:rFonts w:hint="eastAsia" w:asciiTheme="minorEastAsia" w:hAnsiTheme="minorEastAsia"/>
          <w:color w:val="000000"/>
          <w:szCs w:val="21"/>
          <w:shd w:val="clear" w:color="auto" w:fill="FFFFFF"/>
          <w:lang w:val="en-US" w:eastAsia="zh-CN"/>
        </w:rPr>
        <w:fldChar w:fldCharType="separate"/>
      </w:r>
      <w:r>
        <w:rPr>
          <w:rStyle w:val="10"/>
          <w:rFonts w:hint="eastAsia" w:asciiTheme="minorEastAsia" w:hAnsiTheme="minorEastAsia"/>
          <w:szCs w:val="21"/>
          <w:shd w:val="clear" w:color="auto" w:fill="FFFFFF"/>
          <w:lang w:val="en-US" w:eastAsia="zh-CN"/>
        </w:rPr>
        <w:t>504568537@qq.com</w:t>
      </w:r>
      <w:r>
        <w:rPr>
          <w:rFonts w:hint="eastAsia" w:asciiTheme="minorEastAsia" w:hAnsiTheme="minorEastAsia"/>
          <w:color w:val="000000"/>
          <w:szCs w:val="21"/>
          <w:shd w:val="clear" w:color="auto" w:fill="FFFFFF"/>
          <w:lang w:val="en-US" w:eastAsia="zh-CN"/>
        </w:rPr>
        <w:fldChar w:fldCharType="end"/>
      </w: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pStyle w:val="5"/>
      </w:pPr>
    </w:p>
    <w:p>
      <w:pPr>
        <w:jc w:val="center"/>
        <w:rPr>
          <w:rFonts w:hint="eastAsia" w:ascii="黑体" w:eastAsia="黑体"/>
          <w:sz w:val="48"/>
          <w:szCs w:val="48"/>
        </w:rPr>
      </w:pPr>
    </w:p>
    <w:p>
      <w:pPr>
        <w:jc w:val="center"/>
        <w:rPr>
          <w:rFonts w:hint="eastAsia" w:ascii="黑体" w:eastAsia="黑体"/>
          <w:sz w:val="48"/>
          <w:szCs w:val="48"/>
        </w:rPr>
      </w:pPr>
    </w:p>
    <w:p>
      <w:pPr>
        <w:jc w:val="center"/>
        <w:rPr>
          <w:rFonts w:hint="eastAsia" w:ascii="黑体" w:eastAsia="黑体"/>
          <w:sz w:val="48"/>
          <w:szCs w:val="48"/>
        </w:rPr>
      </w:pPr>
    </w:p>
    <w:p>
      <w:pPr>
        <w:jc w:val="center"/>
        <w:rPr>
          <w:rFonts w:hint="eastAsia" w:ascii="黑体" w:eastAsia="黑体"/>
          <w:sz w:val="48"/>
          <w:szCs w:val="48"/>
        </w:rPr>
      </w:pPr>
    </w:p>
    <w:p>
      <w:pPr>
        <w:jc w:val="center"/>
        <w:rPr>
          <w:rFonts w:hint="eastAsia" w:ascii="黑体" w:eastAsia="黑体"/>
          <w:sz w:val="48"/>
          <w:szCs w:val="48"/>
        </w:rPr>
      </w:pPr>
    </w:p>
    <w:p>
      <w:pPr>
        <w:jc w:val="center"/>
        <w:rPr>
          <w:rFonts w:hint="eastAsia" w:ascii="黑体" w:eastAsia="黑体"/>
          <w:sz w:val="48"/>
          <w:szCs w:val="48"/>
        </w:rPr>
      </w:pPr>
    </w:p>
    <w:p>
      <w:pPr>
        <w:jc w:val="center"/>
        <w:rPr>
          <w:rFonts w:hint="eastAsia" w:ascii="黑体" w:eastAsia="黑体"/>
          <w:sz w:val="48"/>
          <w:szCs w:val="48"/>
        </w:rPr>
      </w:pPr>
    </w:p>
    <w:p>
      <w:pPr>
        <w:jc w:val="center"/>
        <w:rPr>
          <w:rFonts w:hint="eastAsia" w:ascii="黑体" w:eastAsia="黑体"/>
          <w:sz w:val="48"/>
          <w:szCs w:val="48"/>
        </w:rPr>
      </w:pPr>
    </w:p>
    <w:p>
      <w:pPr>
        <w:jc w:val="center"/>
        <w:rPr>
          <w:rFonts w:hint="eastAsia" w:ascii="黑体" w:eastAsia="黑体"/>
          <w:sz w:val="48"/>
          <w:szCs w:val="48"/>
        </w:rPr>
      </w:pPr>
    </w:p>
    <w:p>
      <w:pPr>
        <w:jc w:val="center"/>
        <w:rPr>
          <w:rFonts w:hint="eastAsia" w:ascii="黑体" w:eastAsia="黑体"/>
          <w:sz w:val="48"/>
          <w:szCs w:val="48"/>
        </w:rPr>
      </w:pPr>
    </w:p>
    <w:p>
      <w:pPr>
        <w:jc w:val="center"/>
        <w:rPr>
          <w:rFonts w:hint="eastAsia" w:ascii="黑体" w:eastAsia="黑体"/>
          <w:sz w:val="48"/>
          <w:szCs w:val="48"/>
        </w:rPr>
      </w:pPr>
    </w:p>
    <w:p>
      <w:pPr>
        <w:jc w:val="center"/>
        <w:rPr>
          <w:rFonts w:hint="eastAsia" w:ascii="黑体" w:eastAsia="黑体"/>
          <w:sz w:val="48"/>
          <w:szCs w:val="48"/>
        </w:rPr>
      </w:pPr>
    </w:p>
    <w:p>
      <w:pPr>
        <w:jc w:val="center"/>
        <w:rPr>
          <w:rFonts w:hint="eastAsia" w:ascii="黑体" w:eastAsia="黑体"/>
          <w:sz w:val="48"/>
          <w:szCs w:val="48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sz w:val="48"/>
          <w:szCs w:val="4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2020年新版                               编号</w:t>
      </w:r>
      <w:r>
        <w:rPr>
          <w:rFonts w:ascii="仿宋_GB2312" w:eastAsia="仿宋_GB2312"/>
          <w:sz w:val="32"/>
          <w:u w:val="single"/>
        </w:rPr>
        <w:t xml:space="preserve">           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 xml:space="preserve">南昌大学全职引进高层次人才 </w:t>
      </w: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推</w:t>
      </w:r>
      <w:r>
        <w:rPr>
          <w:rFonts w:ascii="黑体" w:eastAsia="黑体"/>
          <w:sz w:val="48"/>
          <w:szCs w:val="48"/>
        </w:rPr>
        <w:t xml:space="preserve"> </w:t>
      </w:r>
      <w:r>
        <w:rPr>
          <w:rFonts w:hint="eastAsia" w:ascii="黑体" w:eastAsia="黑体"/>
          <w:sz w:val="48"/>
          <w:szCs w:val="48"/>
        </w:rPr>
        <w:t>荐</w:t>
      </w:r>
      <w:r>
        <w:rPr>
          <w:rFonts w:ascii="黑体" w:eastAsia="黑体"/>
          <w:sz w:val="48"/>
          <w:szCs w:val="48"/>
        </w:rPr>
        <w:t xml:space="preserve"> </w:t>
      </w:r>
      <w:r>
        <w:rPr>
          <w:rFonts w:hint="eastAsia" w:ascii="黑体" w:eastAsia="黑体"/>
          <w:sz w:val="48"/>
          <w:szCs w:val="48"/>
        </w:rPr>
        <w:t>表</w:t>
      </w:r>
    </w:p>
    <w:p>
      <w:pPr>
        <w:jc w:val="center"/>
        <w:rPr>
          <w:rFonts w:ascii="黑体" w:eastAsia="黑体"/>
          <w:sz w:val="48"/>
        </w:rPr>
      </w:pPr>
    </w:p>
    <w:p>
      <w:pPr>
        <w:jc w:val="center"/>
        <w:rPr>
          <w:rFonts w:ascii="黑体" w:eastAsia="黑体"/>
          <w:sz w:val="48"/>
        </w:rPr>
      </w:pPr>
    </w:p>
    <w:p>
      <w:pPr>
        <w:tabs>
          <w:tab w:val="left" w:pos="6660"/>
        </w:tabs>
        <w:ind w:left="1050" w:leftChars="500" w:right="18" w:firstLine="960" w:firstLineChars="300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推荐单位名称：</w:t>
      </w:r>
      <w:r>
        <w:rPr>
          <w:rFonts w:ascii="楷体_GB2312" w:eastAsia="楷体_GB2312"/>
          <w:sz w:val="32"/>
          <w:u w:val="single"/>
        </w:rPr>
        <w:t xml:space="preserve">          </w:t>
      </w:r>
      <w:r>
        <w:rPr>
          <w:rFonts w:hint="eastAsia" w:ascii="楷体_GB2312" w:eastAsia="楷体_GB2312"/>
          <w:sz w:val="32"/>
          <w:u w:val="single"/>
        </w:rPr>
        <w:t xml:space="preserve">  </w:t>
      </w:r>
      <w:r>
        <w:rPr>
          <w:rFonts w:ascii="楷体_GB2312" w:eastAsia="楷体_GB2312"/>
          <w:sz w:val="32"/>
          <w:u w:val="single"/>
        </w:rPr>
        <w:t xml:space="preserve">        </w:t>
      </w:r>
    </w:p>
    <w:p>
      <w:pPr>
        <w:tabs>
          <w:tab w:val="left" w:pos="6660"/>
        </w:tabs>
        <w:ind w:left="1050" w:leftChars="500" w:right="18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/>
          <w:sz w:val="32"/>
        </w:rPr>
        <w:t xml:space="preserve">      </w:t>
      </w:r>
      <w:r>
        <w:rPr>
          <w:rFonts w:hint="eastAsia" w:ascii="楷体_GB2312" w:eastAsia="楷体_GB2312"/>
          <w:sz w:val="32"/>
        </w:rPr>
        <w:t>所在学科名称：</w:t>
      </w:r>
      <w:r>
        <w:rPr>
          <w:rFonts w:ascii="楷体_GB2312" w:eastAsia="楷体_GB2312"/>
          <w:sz w:val="32"/>
          <w:u w:val="single"/>
        </w:rPr>
        <w:t xml:space="preserve">        </w:t>
      </w:r>
      <w:r>
        <w:rPr>
          <w:rFonts w:hint="eastAsia" w:ascii="楷体_GB2312" w:eastAsia="楷体_GB2312"/>
          <w:sz w:val="32"/>
          <w:u w:val="single"/>
        </w:rPr>
        <w:t xml:space="preserve">  </w:t>
      </w:r>
      <w:r>
        <w:rPr>
          <w:rFonts w:ascii="楷体_GB2312" w:eastAsia="楷体_GB2312"/>
          <w:sz w:val="32"/>
          <w:u w:val="single"/>
        </w:rPr>
        <w:t xml:space="preserve">          </w:t>
      </w:r>
    </w:p>
    <w:p>
      <w:pPr>
        <w:tabs>
          <w:tab w:val="left" w:pos="6660"/>
        </w:tabs>
        <w:ind w:left="1050" w:leftChars="500" w:right="18"/>
        <w:rPr>
          <w:rFonts w:hint="eastAsia" w:ascii="楷体_GB2312" w:eastAsia="楷体_GB2312"/>
          <w:sz w:val="32"/>
          <w:u w:val="single"/>
        </w:rPr>
      </w:pPr>
      <w:r>
        <w:rPr>
          <w:rFonts w:ascii="楷体_GB2312" w:eastAsia="楷体_GB2312"/>
          <w:sz w:val="32"/>
        </w:rPr>
        <w:t xml:space="preserve">        </w:t>
      </w:r>
      <w:r>
        <w:rPr>
          <w:rFonts w:hint="eastAsia" w:ascii="楷体_GB2312" w:eastAsia="楷体_GB2312"/>
          <w:sz w:val="32"/>
        </w:rPr>
        <w:t>申请人姓名：</w:t>
      </w:r>
      <w:r>
        <w:rPr>
          <w:rFonts w:ascii="楷体_GB2312" w:eastAsia="楷体_GB2312"/>
          <w:sz w:val="32"/>
          <w:u w:val="single"/>
        </w:rPr>
        <w:t xml:space="preserve">       </w:t>
      </w:r>
      <w:r>
        <w:rPr>
          <w:rFonts w:hint="eastAsia" w:ascii="楷体_GB2312" w:eastAsia="楷体_GB2312"/>
          <w:sz w:val="32"/>
          <w:u w:val="single"/>
        </w:rPr>
        <w:t xml:space="preserve">  </w:t>
      </w:r>
      <w:r>
        <w:rPr>
          <w:rFonts w:ascii="楷体_GB2312" w:eastAsia="楷体_GB2312"/>
          <w:sz w:val="32"/>
          <w:u w:val="single"/>
        </w:rPr>
        <w:t xml:space="preserve">           </w:t>
      </w:r>
    </w:p>
    <w:p>
      <w:pPr>
        <w:tabs>
          <w:tab w:val="left" w:pos="6660"/>
        </w:tabs>
        <w:ind w:left="1438" w:leftChars="685"/>
        <w:rPr>
          <w:rFonts w:hint="eastAsia" w:ascii="楷体_GB2312" w:eastAsia="楷体_GB2312"/>
          <w:spacing w:val="-2"/>
          <w:sz w:val="32"/>
          <w:szCs w:val="32"/>
        </w:rPr>
      </w:pPr>
      <w:r>
        <w:rPr>
          <w:rFonts w:hint="eastAsia" w:ascii="楷体_GB2312" w:eastAsia="楷体_GB2312"/>
          <w:spacing w:val="-2"/>
          <w:sz w:val="32"/>
          <w:szCs w:val="32"/>
        </w:rPr>
        <w:t>申请人现工作单位：</w:t>
      </w:r>
      <w:r>
        <w:rPr>
          <w:rFonts w:ascii="楷体_GB2312" w:eastAsia="楷体_GB2312"/>
          <w:spacing w:val="-2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spacing w:val="-2"/>
          <w:sz w:val="32"/>
          <w:szCs w:val="32"/>
          <w:u w:val="single"/>
        </w:rPr>
        <w:t xml:space="preserve">  </w:t>
      </w:r>
      <w:r>
        <w:rPr>
          <w:rFonts w:ascii="楷体_GB2312" w:eastAsia="楷体_GB2312"/>
          <w:spacing w:val="-2"/>
          <w:sz w:val="32"/>
          <w:szCs w:val="32"/>
          <w:u w:val="single"/>
        </w:rPr>
        <w:t xml:space="preserve">           </w:t>
      </w:r>
    </w:p>
    <w:p>
      <w:pPr>
        <w:tabs>
          <w:tab w:val="left" w:pos="6660"/>
        </w:tabs>
        <w:ind w:firstLine="1422" w:firstLineChars="450"/>
        <w:rPr>
          <w:rFonts w:hint="eastAsia" w:ascii="楷体_GB2312" w:eastAsia="楷体_GB2312"/>
          <w:spacing w:val="-2"/>
          <w:sz w:val="32"/>
          <w:szCs w:val="32"/>
          <w:u w:val="single"/>
        </w:rPr>
      </w:pPr>
      <w:r>
        <w:rPr>
          <w:rFonts w:hint="eastAsia" w:ascii="楷体_GB2312" w:eastAsia="楷体_GB2312"/>
          <w:spacing w:val="-2"/>
          <w:sz w:val="32"/>
          <w:szCs w:val="32"/>
        </w:rPr>
        <w:t>现任专业技术职务：</w:t>
      </w:r>
      <w:r>
        <w:rPr>
          <w:rFonts w:ascii="楷体_GB2312" w:eastAsia="楷体_GB2312"/>
          <w:spacing w:val="-2"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spacing w:val="-2"/>
          <w:sz w:val="32"/>
          <w:szCs w:val="32"/>
          <w:u w:val="single"/>
        </w:rPr>
        <w:t xml:space="preserve">  </w:t>
      </w:r>
      <w:r>
        <w:rPr>
          <w:rFonts w:ascii="楷体_GB2312" w:eastAsia="楷体_GB2312"/>
          <w:spacing w:val="-2"/>
          <w:sz w:val="32"/>
          <w:szCs w:val="32"/>
          <w:u w:val="single"/>
        </w:rPr>
        <w:t xml:space="preserve">           </w:t>
      </w:r>
    </w:p>
    <w:p>
      <w:pPr>
        <w:tabs>
          <w:tab w:val="left" w:pos="6660"/>
        </w:tabs>
        <w:ind w:left="1050" w:leftChars="500" w:right="18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/>
          <w:sz w:val="32"/>
        </w:rPr>
        <w:t xml:space="preserve">     </w:t>
      </w:r>
      <w:r>
        <w:rPr>
          <w:rFonts w:hint="eastAsia" w:ascii="楷体_GB2312" w:eastAsia="楷体_GB2312"/>
          <w:sz w:val="32"/>
        </w:rPr>
        <w:t xml:space="preserve"> </w:t>
      </w:r>
      <w:r>
        <w:rPr>
          <w:rFonts w:ascii="楷体_GB2312" w:eastAsia="楷体_GB2312"/>
          <w:sz w:val="32"/>
        </w:rPr>
        <w:t xml:space="preserve">    </w:t>
      </w:r>
      <w:r>
        <w:rPr>
          <w:rFonts w:hint="eastAsia" w:ascii="楷体_GB2312" w:eastAsia="楷体_GB2312"/>
          <w:sz w:val="32"/>
        </w:rPr>
        <w:t>填表日期：</w:t>
      </w:r>
      <w:r>
        <w:rPr>
          <w:rFonts w:ascii="楷体_GB2312" w:eastAsia="楷体_GB2312"/>
          <w:sz w:val="32"/>
          <w:u w:val="single"/>
        </w:rPr>
        <w:t xml:space="preserve">   </w:t>
      </w:r>
      <w:r>
        <w:rPr>
          <w:rFonts w:hint="eastAsia" w:ascii="楷体_GB2312" w:eastAsia="楷体_GB2312"/>
          <w:sz w:val="32"/>
          <w:u w:val="single"/>
        </w:rPr>
        <w:t xml:space="preserve">  </w:t>
      </w:r>
      <w:r>
        <w:rPr>
          <w:rFonts w:ascii="楷体_GB2312" w:eastAsia="楷体_GB2312"/>
          <w:sz w:val="32"/>
          <w:u w:val="single"/>
        </w:rPr>
        <w:t xml:space="preserve">  </w:t>
      </w:r>
      <w:r>
        <w:rPr>
          <w:rFonts w:hint="eastAsia" w:ascii="楷体_GB2312" w:eastAsia="楷体_GB2312"/>
          <w:sz w:val="32"/>
          <w:u w:val="single"/>
        </w:rPr>
        <w:t xml:space="preserve"> 年</w:t>
      </w:r>
      <w:r>
        <w:rPr>
          <w:rFonts w:ascii="楷体_GB2312" w:eastAsia="楷体_GB2312"/>
          <w:sz w:val="32"/>
          <w:u w:val="single"/>
        </w:rPr>
        <w:t xml:space="preserve">   </w:t>
      </w:r>
      <w:r>
        <w:rPr>
          <w:rFonts w:hint="eastAsia" w:ascii="楷体_GB2312" w:eastAsia="楷体_GB2312"/>
          <w:sz w:val="32"/>
          <w:u w:val="single"/>
        </w:rPr>
        <w:t>月</w:t>
      </w:r>
      <w:r>
        <w:rPr>
          <w:rFonts w:ascii="楷体_GB2312" w:eastAsia="楷体_GB2312"/>
          <w:sz w:val="32"/>
          <w:u w:val="single"/>
        </w:rPr>
        <w:t xml:space="preserve">   </w:t>
      </w:r>
      <w:r>
        <w:rPr>
          <w:rFonts w:hint="eastAsia" w:ascii="楷体_GB2312" w:eastAsia="楷体_GB2312"/>
          <w:sz w:val="32"/>
          <w:u w:val="single"/>
        </w:rPr>
        <w:t>日</w:t>
      </w:r>
    </w:p>
    <w:p>
      <w:pPr>
        <w:jc w:val="center"/>
        <w:rPr>
          <w:rFonts w:hint="eastAsia" w:ascii="楷体_GB2312" w:eastAsia="楷体_GB2312"/>
          <w:sz w:val="32"/>
        </w:rPr>
      </w:pPr>
    </w:p>
    <w:p>
      <w:pPr>
        <w:jc w:val="center"/>
        <w:rPr>
          <w:rFonts w:hint="eastAsia" w:ascii="楷体_GB2312" w:eastAsia="楷体_GB2312"/>
          <w:sz w:val="32"/>
        </w:rPr>
      </w:pPr>
    </w:p>
    <w:p>
      <w:pPr>
        <w:jc w:val="center"/>
        <w:rPr>
          <w:rFonts w:hint="eastAsia" w:ascii="楷体_GB2312" w:eastAsia="楷体_GB2312"/>
          <w:sz w:val="32"/>
        </w:rPr>
      </w:pPr>
    </w:p>
    <w:p>
      <w:pPr>
        <w:jc w:val="center"/>
        <w:rPr>
          <w:rFonts w:hint="eastAsia" w:ascii="楷体_GB2312" w:eastAsia="楷体_GB2312"/>
          <w:sz w:val="32"/>
        </w:rPr>
      </w:pPr>
    </w:p>
    <w:p>
      <w:pPr>
        <w:jc w:val="center"/>
        <w:rPr>
          <w:rFonts w:hint="eastAsia" w:ascii="楷体_GB2312" w:eastAsia="楷体_GB2312"/>
          <w:sz w:val="32"/>
        </w:rPr>
      </w:pPr>
    </w:p>
    <w:p>
      <w:pPr>
        <w:jc w:val="center"/>
        <w:rPr>
          <w:rFonts w:hint="eastAsia"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南昌大学人事处制</w:t>
      </w:r>
    </w:p>
    <w:p>
      <w:pPr>
        <w:jc w:val="center"/>
        <w:rPr>
          <w:rFonts w:hint="eastAsia" w:ascii="楷体_GB2312" w:eastAsia="楷体_GB2312"/>
          <w:sz w:val="32"/>
        </w:rPr>
      </w:pPr>
    </w:p>
    <w:p>
      <w:pPr>
        <w:jc w:val="center"/>
        <w:rPr>
          <w:rFonts w:ascii="楷体_GB2312" w:eastAsia="楷体_GB2312"/>
          <w:sz w:val="32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646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填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写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说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明</w:t>
      </w:r>
    </w:p>
    <w:p>
      <w:pPr>
        <w:rPr>
          <w:rFonts w:ascii="仿宋_GB2312" w:eastAsia="仿宋_GB2312"/>
          <w:sz w:val="32"/>
        </w:rPr>
      </w:pPr>
    </w:p>
    <w:p>
      <w:pPr>
        <w:spacing w:line="360" w:lineRule="auto"/>
        <w:ind w:left="525" w:hanging="525"/>
        <w:rPr>
          <w:rFonts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一、填写内容必须实事求是。</w:t>
      </w:r>
    </w:p>
    <w:p>
      <w:pPr>
        <w:spacing w:line="360" w:lineRule="auto"/>
        <w:ind w:left="525" w:hanging="525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二、本表中所指“近五年”的起算时间为申报当年1月1日起前推5年，如申报当年为2019年，则起算时间为2014年1月1日。</w:t>
      </w:r>
    </w:p>
    <w:p>
      <w:pPr>
        <w:spacing w:line="360" w:lineRule="auto"/>
        <w:ind w:left="525" w:hanging="525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三、本表第一至第六项由申请人填写，表格可调整，具体拟聘任单位负责审核。</w:t>
      </w:r>
    </w:p>
    <w:p>
      <w:pPr>
        <w:spacing w:line="360" w:lineRule="auto"/>
        <w:ind w:left="560" w:hanging="560" w:hangingChars="200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四、本表第七项为活页，由候选人邀请3名以上国内外学术造诣高深的同行专家填写，每位专家填写一份。如推荐意见为外文，需依照格式将其翻译为汉语，并将原件附后。</w:t>
      </w:r>
    </w:p>
    <w:p>
      <w:pPr>
        <w:spacing w:line="360" w:lineRule="auto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五、本表内有关栏目填写不下的，可另附页。</w:t>
      </w:r>
    </w:p>
    <w:p>
      <w:pPr>
        <w:spacing w:line="360" w:lineRule="auto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六、申请人应提供反映本人思想政治和师德师风情况的说明材料。</w:t>
      </w:r>
    </w:p>
    <w:p>
      <w:pPr>
        <w:spacing w:line="360" w:lineRule="auto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七、引进方式分全职教授和特聘讲座教授</w:t>
      </w:r>
    </w:p>
    <w:p>
      <w:pPr>
        <w:spacing w:line="360" w:lineRule="auto"/>
        <w:ind w:left="525" w:hanging="525"/>
        <w:rPr>
          <w:rFonts w:hint="eastAsia" w:ascii="仿宋_GB2312" w:eastAsia="仿宋_GB2312"/>
          <w:kern w:val="0"/>
          <w:sz w:val="28"/>
        </w:rPr>
      </w:pPr>
      <w:r>
        <w:rPr>
          <w:rFonts w:ascii="仿宋_GB2312" w:eastAsia="仿宋_GB2312"/>
          <w:kern w:val="0"/>
          <w:sz w:val="28"/>
        </w:rPr>
        <w:br w:type="page"/>
      </w:r>
    </w:p>
    <w:tbl>
      <w:tblPr>
        <w:tblStyle w:val="7"/>
        <w:tblW w:w="925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40"/>
        <w:gridCol w:w="900"/>
        <w:gridCol w:w="961"/>
        <w:gridCol w:w="2184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255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黑体" w:eastAsia="黑体"/>
                <w:sz w:val="30"/>
              </w:rPr>
              <w:t>一、申请人简况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国籍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最后学历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月毕业于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最后学位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现工作单位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现任专业技术职务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现从事专业及研究领域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拟申报层次</w:t>
            </w:r>
          </w:p>
        </w:tc>
        <w:tc>
          <w:tcPr>
            <w:tcW w:w="7635" w:type="dxa"/>
            <w:gridSpan w:val="5"/>
            <w:noWrap w:val="0"/>
            <w:vAlign w:val="center"/>
          </w:tcPr>
          <w:p>
            <w:pPr>
              <w:rPr>
                <w:rFonts w:ascii="仿宋_GB2312" w:eastAsia="仿宋_GB2312"/>
                <w:sz w:val="26"/>
                <w:szCs w:val="24"/>
              </w:rPr>
            </w:pPr>
            <w:r>
              <w:rPr>
                <w:rFonts w:hint="eastAsia" w:ascii="仿宋_GB2312" w:eastAsia="仿宋_GB2312"/>
                <w:sz w:val="26"/>
                <w:szCs w:val="24"/>
              </w:rPr>
              <w:t>□杰出人才 □学科领军人才 □学科方向带头人 □学科优秀人才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学习及工作 简 历</w:t>
            </w:r>
          </w:p>
        </w:tc>
        <w:tc>
          <w:tcPr>
            <w:tcW w:w="763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主要学术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兼职及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任职时间</w:t>
            </w:r>
          </w:p>
        </w:tc>
        <w:tc>
          <w:tcPr>
            <w:tcW w:w="763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255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二、申请人前期研究基础、主要学术成果、创新点和科学意义、成果转化及产生的社会经济效益情况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（限两页）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255" w:type="dxa"/>
            <w:gridSpan w:val="6"/>
            <w:noWrap w:val="0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7"/>
        <w:tblW w:w="925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3060"/>
        <w:gridCol w:w="720"/>
        <w:gridCol w:w="1080"/>
        <w:gridCol w:w="1260"/>
        <w:gridCol w:w="720"/>
        <w:gridCol w:w="720"/>
        <w:gridCol w:w="10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9255" w:type="dxa"/>
            <w:gridSpan w:val="8"/>
            <w:noWrap w:val="0"/>
            <w:vAlign w:val="center"/>
          </w:tcPr>
          <w:p>
            <w:pPr>
              <w:rPr>
                <w:rFonts w:hint="eastAsia" w:ascii="黑体" w:eastAsia="黑体"/>
                <w:sz w:val="30"/>
              </w:rPr>
            </w:pPr>
            <w:r>
              <w:rPr>
                <w:rFonts w:hint="eastAsia" w:ascii="黑体" w:eastAsia="黑体"/>
                <w:sz w:val="30"/>
              </w:rPr>
              <w:t>三、申请人主要学术成果等情况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9255" w:type="dxa"/>
            <w:gridSpan w:val="8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1申请人近五年参加主要科研项目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5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3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项目性质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及来源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项目经费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起始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年度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ind w:left="120" w:leftChars="57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终止年度</w:t>
            </w:r>
          </w:p>
        </w:tc>
        <w:tc>
          <w:tcPr>
            <w:tcW w:w="10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本人排序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1" w:hRule="atLeast"/>
          <w:jc w:val="center"/>
        </w:trPr>
        <w:tc>
          <w:tcPr>
            <w:tcW w:w="5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10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jc w:val="center"/>
        </w:trPr>
        <w:tc>
          <w:tcPr>
            <w:tcW w:w="5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10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atLeast"/>
          <w:jc w:val="center"/>
        </w:trPr>
        <w:tc>
          <w:tcPr>
            <w:tcW w:w="5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10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atLeast"/>
          <w:jc w:val="center"/>
        </w:trPr>
        <w:tc>
          <w:tcPr>
            <w:tcW w:w="5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10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 w:hRule="atLeast"/>
          <w:jc w:val="center"/>
        </w:trPr>
        <w:tc>
          <w:tcPr>
            <w:tcW w:w="5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7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  <w:tc>
          <w:tcPr>
            <w:tcW w:w="109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2" w:hRule="atLeast"/>
          <w:jc w:val="center"/>
        </w:trPr>
        <w:tc>
          <w:tcPr>
            <w:tcW w:w="9255" w:type="dxa"/>
            <w:gridSpan w:val="8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kern w:val="0"/>
              </w:rPr>
            </w:pPr>
            <w:r>
              <w:rPr>
                <w:rFonts w:hint="eastAsia" w:ascii="仿宋_GB2312" w:eastAsia="仿宋_GB2312"/>
              </w:rPr>
              <w:t>注：“项目性质及来源”一栏，请填写项目的具体性质，如“美国国家科学基金项目”、“美国NIH基金项目”、“国家杰出青年基金”、“国家自然科学基金”、“教育部高校青年教师奖”、“国家社科基金项目”、“教育部人文社科项目”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9255" w:type="dxa"/>
            <w:gridSpan w:val="8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2申请人近五年科研获奖情况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获奖项目名称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奖励名称及等级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授奖单位及国别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奖励年度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本人排序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9255" w:type="dxa"/>
            <w:gridSpan w:val="8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注:本栏仅填各类科技奖励、学术性奖励及基金奖</w:t>
            </w:r>
          </w:p>
        </w:tc>
      </w:tr>
    </w:tbl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8595"/>
        <w:gridCol w:w="720"/>
        <w:gridCol w:w="900"/>
        <w:gridCol w:w="1260"/>
        <w:gridCol w:w="54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8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3.3 申请人近五年代表性著作、论文情况（15篇以内）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3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8595" w:type="dxa"/>
            <w:vMerge w:val="restart"/>
            <w:noWrap w:val="0"/>
            <w:vAlign w:val="top"/>
          </w:tcPr>
          <w:p>
            <w:pPr>
              <w:ind w:left="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著作或论文名称；出版单位或发表刊物名称；期号、起止页码；所有著、作者姓名（通讯作者标注*号，导师为第一作者请注明）；</w:t>
            </w:r>
          </w:p>
        </w:tc>
        <w:tc>
          <w:tcPr>
            <w:tcW w:w="72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期刊影响因子</w:t>
            </w:r>
          </w:p>
        </w:tc>
        <w:tc>
          <w:tcPr>
            <w:tcW w:w="90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出版或发表年度</w:t>
            </w:r>
          </w:p>
        </w:tc>
        <w:tc>
          <w:tcPr>
            <w:tcW w:w="126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被何检索系统收录</w:t>
            </w:r>
            <w:r>
              <w:rPr>
                <w:rFonts w:ascii="Arial" w:hAnsi="Arial" w:eastAsia="仿宋_GB2312" w:cs="Arial"/>
                <w:sz w:val="15"/>
                <w:szCs w:val="15"/>
              </w:rPr>
              <w:t>（SCI、EI、SSCI、CSSCI）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9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Arial" w:hAnsi="Arial" w:eastAsia="华文新魏" w:cs="Arial"/>
                <w:sz w:val="18"/>
                <w:szCs w:val="18"/>
              </w:rPr>
            </w:pPr>
            <w:r>
              <w:rPr>
                <w:rFonts w:ascii="Arial" w:hAnsi="Arial" w:eastAsia="华文新魏" w:cs="Arial"/>
                <w:sz w:val="18"/>
                <w:szCs w:val="18"/>
              </w:rPr>
              <w:t>SCI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Arial" w:hAnsi="Arial" w:eastAsia="华文新魏" w:cs="Arial"/>
                <w:sz w:val="18"/>
                <w:szCs w:val="18"/>
              </w:rPr>
            </w:pPr>
            <w:r>
              <w:rPr>
                <w:rFonts w:ascii="Arial" w:hAnsi="Arial" w:eastAsia="华文新魏" w:cs="Arial"/>
                <w:sz w:val="18"/>
                <w:szCs w:val="18"/>
              </w:rPr>
              <w:t>SSCI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Arial" w:hAnsi="Arial" w:eastAsia="华文新魏" w:cs="Arial"/>
                <w:spacing w:val="-18"/>
                <w:sz w:val="18"/>
                <w:szCs w:val="18"/>
              </w:rPr>
            </w:pPr>
            <w:r>
              <w:rPr>
                <w:rFonts w:ascii="Arial" w:hAnsi="Arial" w:eastAsia="华文新魏" w:cs="Arial"/>
                <w:spacing w:val="-18"/>
                <w:sz w:val="18"/>
                <w:szCs w:val="18"/>
              </w:rPr>
              <w:t>CSSCI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9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69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9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69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800" w:lineRule="exact"/>
        <w:rPr>
          <w:rFonts w:hint="eastAsia" w:ascii="仿宋_GB2312" w:eastAsia="仿宋_GB2312"/>
          <w:b/>
          <w:bCs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eastAsia="仿宋_GB2312"/>
        </w:rPr>
        <w:t>注:期刊影响因子以最新公布的数值为准</w:t>
      </w:r>
    </w:p>
    <w:tbl>
      <w:tblPr>
        <w:tblStyle w:val="7"/>
        <w:tblW w:w="902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3"/>
        <w:gridCol w:w="143"/>
        <w:gridCol w:w="1000"/>
        <w:gridCol w:w="1543"/>
        <w:gridCol w:w="800"/>
        <w:gridCol w:w="651"/>
        <w:gridCol w:w="204"/>
        <w:gridCol w:w="762"/>
        <w:gridCol w:w="286"/>
        <w:gridCol w:w="16"/>
        <w:gridCol w:w="963"/>
        <w:gridCol w:w="152"/>
        <w:gridCol w:w="145"/>
        <w:gridCol w:w="515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1" w:type="dxa"/>
            <w:gridSpan w:val="1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3.4 申请人近五年申请和授权专利情况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1" w:type="dxa"/>
            <w:gridSpan w:val="1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已授权专利:共     项,按重要程度填写,总共不超过5项。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6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专利名称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授权国别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专利性质</w:t>
            </w: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专利号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授权公告日</w:t>
            </w: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本人排序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转让情况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2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2699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2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2699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2699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2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2699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2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2699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1" w:type="dxa"/>
            <w:gridSpan w:val="1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受理申请但尚未授权专利:共     项,按重要程度填写,总共不超过4项。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6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专利名称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专利申请国别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专利性质</w:t>
            </w: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申请号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申请日</w:t>
            </w: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本人排序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28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2699" w:type="dxa"/>
            <w:gridSpan w:val="4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28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2699" w:type="dxa"/>
            <w:gridSpan w:val="4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28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2699" w:type="dxa"/>
            <w:gridSpan w:val="4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28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2699" w:type="dxa"/>
            <w:gridSpan w:val="4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21" w:type="dxa"/>
            <w:gridSpan w:val="16"/>
            <w:noWrap w:val="0"/>
            <w:vAlign w:val="center"/>
          </w:tcPr>
          <w:p>
            <w:pPr>
              <w:spacing w:line="312" w:lineRule="auto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3.6</w:t>
            </w:r>
            <w:r>
              <w:rPr>
                <w:rFonts w:hint="eastAsia" w:ascii="仿宋_GB2312" w:eastAsia="仿宋_GB2312"/>
              </w:rPr>
              <w:t>申请人近五年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社会服务项目按重要程度填写,总共不超过5项。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28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699" w:type="dxa"/>
            <w:gridSpan w:val="4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社会服务项目</w:t>
            </w:r>
          </w:p>
        </w:tc>
        <w:tc>
          <w:tcPr>
            <w:tcW w:w="5694" w:type="dxa"/>
            <w:gridSpan w:val="11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产生的经济及社会效益情况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28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2699" w:type="dxa"/>
            <w:gridSpan w:val="4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694" w:type="dxa"/>
            <w:gridSpan w:val="11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28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2699" w:type="dxa"/>
            <w:gridSpan w:val="4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694" w:type="dxa"/>
            <w:gridSpan w:val="11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28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2699" w:type="dxa"/>
            <w:gridSpan w:val="4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694" w:type="dxa"/>
            <w:gridSpan w:val="11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28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2699" w:type="dxa"/>
            <w:gridSpan w:val="4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694" w:type="dxa"/>
            <w:gridSpan w:val="11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28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2699" w:type="dxa"/>
            <w:gridSpan w:val="4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694" w:type="dxa"/>
            <w:gridSpan w:val="11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3.7</w:t>
            </w:r>
          </w:p>
        </w:tc>
        <w:tc>
          <w:tcPr>
            <w:tcW w:w="8393" w:type="dxa"/>
            <w:gridSpan w:val="15"/>
            <w:noWrap w:val="0"/>
            <w:vAlign w:val="top"/>
          </w:tcPr>
          <w:p>
            <w:pPr>
              <w:ind w:left="12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申请人近五年参加国际学术会议及在国际学术会议作学术报告、宣读论文情况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15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7237" w:type="dxa"/>
            <w:gridSpan w:val="12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15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7237" w:type="dxa"/>
            <w:gridSpan w:val="12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115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7237" w:type="dxa"/>
            <w:gridSpan w:val="12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115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7237" w:type="dxa"/>
            <w:gridSpan w:val="12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115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7237" w:type="dxa"/>
            <w:gridSpan w:val="12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15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7237" w:type="dxa"/>
            <w:gridSpan w:val="12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1" w:type="dxa"/>
            <w:gridSpan w:val="1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3．8 </w:t>
            </w:r>
            <w:r>
              <w:rPr>
                <w:rFonts w:hint="eastAsia" w:ascii="仿宋_GB2312" w:eastAsia="仿宋_GB2312"/>
                <w:sz w:val="24"/>
                <w:szCs w:val="24"/>
              </w:rPr>
              <w:t>申请人其他获奖及荣誉称号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1" w:type="dxa"/>
            <w:gridSpan w:val="1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9021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021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3．9 申请人学术不端情形和违法违纪情况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9021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1" w:type="dxa"/>
            <w:gridSpan w:val="16"/>
            <w:noWrap w:val="0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四、申请人近五年教学情况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1" w:type="dxa"/>
            <w:gridSpan w:val="1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4.1 授课情况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96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41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授课对象</w:t>
            </w:r>
          </w:p>
        </w:tc>
        <w:tc>
          <w:tcPr>
            <w:tcW w:w="186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84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60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6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784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960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6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84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960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6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84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960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6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021" w:type="dxa"/>
            <w:gridSpan w:val="1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4.2 指导学生或梯队成员情况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021" w:type="dxa"/>
            <w:gridSpan w:val="1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1" w:type="dxa"/>
            <w:gridSpan w:val="1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4.3获教学成果奖情况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13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获奖项目名称</w:t>
            </w:r>
          </w:p>
        </w:tc>
        <w:tc>
          <w:tcPr>
            <w:tcW w:w="1252" w:type="dxa"/>
            <w:gridSpan w:val="3"/>
            <w:noWrap w:val="0"/>
            <w:vAlign w:val="top"/>
          </w:tcPr>
          <w:p>
            <w:pPr>
              <w:rPr>
                <w:rFonts w:hint="eastAsia"/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奖励等级</w:t>
            </w:r>
          </w:p>
        </w:tc>
        <w:tc>
          <w:tcPr>
            <w:tcW w:w="1276" w:type="dxa"/>
            <w:gridSpan w:val="4"/>
            <w:noWrap w:val="0"/>
            <w:vAlign w:val="top"/>
          </w:tcPr>
          <w:p>
            <w:pPr>
              <w:rPr>
                <w:rFonts w:hint="eastAsia"/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奖励年度</w:t>
            </w:r>
          </w:p>
        </w:tc>
        <w:tc>
          <w:tcPr>
            <w:tcW w:w="1715" w:type="dxa"/>
            <w:gridSpan w:val="2"/>
            <w:noWrap w:val="0"/>
            <w:vAlign w:val="top"/>
          </w:tcPr>
          <w:p>
            <w:pPr>
              <w:rPr>
                <w:rFonts w:hint="eastAsia"/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4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137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2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5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4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137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2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5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137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2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5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4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137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2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5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4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137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52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15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3030"/>
        <w:gridCol w:w="1619"/>
        <w:gridCol w:w="3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</w:trPr>
        <w:tc>
          <w:tcPr>
            <w:tcW w:w="9000" w:type="dxa"/>
            <w:gridSpan w:val="4"/>
            <w:noWrap w:val="0"/>
            <w:vAlign w:val="top"/>
          </w:tcPr>
          <w:p>
            <w:pPr>
              <w:spacing w:line="480" w:lineRule="exact"/>
              <w:rPr>
                <w:rFonts w:hint="eastAsia"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五、工作思路、预期目标及需要提供的工作条件</w:t>
            </w:r>
          </w:p>
          <w:p>
            <w:pPr>
              <w:ind w:firstLine="210" w:firstLineChars="100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（本栏主要填写以下几部分内容：获聘任后的工作思路；拟开展的主要研究内容、可行性分析及其科学研究价值或社会经济意义、拟突破的关键科技问题及预期成果目标、服务经济社会情况等，本人根据工作需要，希望学校提供的办公室、实验室、经费、人员团队等基本工作，限三页。）</w:t>
            </w:r>
          </w:p>
          <w:p>
            <w:pPr>
              <w:ind w:firstLine="210" w:firstLineChars="10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ind w:firstLine="210" w:firstLineChars="100"/>
              <w:rPr>
                <w:rFonts w:hint="eastAsia" w:ascii="仿宋_GB2312" w:eastAsia="仿宋_GB2312"/>
                <w:bCs/>
                <w:szCs w:val="21"/>
              </w:rPr>
            </w:pPr>
          </w:p>
          <w:p>
            <w:pPr>
              <w:ind w:firstLine="210" w:firstLineChars="100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00" w:type="dxa"/>
            <w:gridSpan w:val="4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/>
                <w:b/>
              </w:rPr>
              <w:t>附、经费预算，重点说明仪器设备购置计划及经费预算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sz w:val="24"/>
                <w:szCs w:val="24"/>
              </w:rPr>
              <w:t>预算支出科目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 额</w:t>
            </w:r>
          </w:p>
          <w:p>
            <w:pPr>
              <w:pStyle w:val="2"/>
              <w:spacing w:line="3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3777" w:type="dxa"/>
            <w:noWrap w:val="0"/>
            <w:vAlign w:val="top"/>
          </w:tcPr>
          <w:p>
            <w:pPr>
              <w:pStyle w:val="2"/>
              <w:spacing w:line="3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sz w:val="24"/>
                <w:szCs w:val="24"/>
              </w:rPr>
              <w:t>预算说明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74" w:type="dxa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/>
                <w:b/>
              </w:rPr>
            </w:pPr>
          </w:p>
        </w:tc>
        <w:tc>
          <w:tcPr>
            <w:tcW w:w="3777" w:type="dxa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74" w:type="dxa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/>
                <w:b/>
              </w:rPr>
            </w:pPr>
          </w:p>
        </w:tc>
        <w:tc>
          <w:tcPr>
            <w:tcW w:w="3777" w:type="dxa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74" w:type="dxa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/>
                <w:b/>
              </w:rPr>
            </w:pPr>
          </w:p>
        </w:tc>
        <w:tc>
          <w:tcPr>
            <w:tcW w:w="3777" w:type="dxa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74" w:type="dxa"/>
            <w:noWrap w:val="0"/>
            <w:vAlign w:val="center"/>
          </w:tcPr>
          <w:p>
            <w:pPr>
              <w:pStyle w:val="2"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/>
                <w:b/>
              </w:rPr>
            </w:pPr>
          </w:p>
        </w:tc>
        <w:tc>
          <w:tcPr>
            <w:tcW w:w="3777" w:type="dxa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74" w:type="dxa"/>
            <w:noWrap w:val="0"/>
            <w:vAlign w:val="center"/>
          </w:tcPr>
          <w:p>
            <w:pPr>
              <w:pStyle w:val="2"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总计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/>
                <w:b/>
              </w:rPr>
            </w:pPr>
          </w:p>
        </w:tc>
        <w:tc>
          <w:tcPr>
            <w:tcW w:w="3777" w:type="dxa"/>
            <w:noWrap w:val="0"/>
            <w:vAlign w:val="top"/>
          </w:tcPr>
          <w:p>
            <w:pPr>
              <w:pStyle w:val="2"/>
              <w:spacing w:line="360" w:lineRule="exact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9000" w:type="dxa"/>
            <w:gridSpan w:val="4"/>
            <w:noWrap w:val="0"/>
            <w:vAlign w:val="bottom"/>
          </w:tcPr>
          <w:p>
            <w:pPr>
              <w:ind w:right="480" w:firstLine="482" w:firstLineChars="200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申请人保证本表一至五项所填内容真实、准确并对其负责。</w:t>
            </w:r>
          </w:p>
          <w:p>
            <w:pPr>
              <w:ind w:right="48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right="48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right="480" w:firstLine="5520" w:firstLineChars="23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申请人签字：</w:t>
            </w:r>
          </w:p>
          <w:p>
            <w:pPr>
              <w:ind w:right="480" w:firstLine="6840" w:firstLineChars="28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5" w:type="dxa"/>
            <w:noWrap w:val="0"/>
            <w:vAlign w:val="top"/>
          </w:tcPr>
          <w:p>
            <w:pPr>
              <w:spacing w:line="480" w:lineRule="exact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六、专家推荐意见</w:t>
            </w:r>
          </w:p>
          <w:p>
            <w:pPr>
              <w:ind w:firstLine="480" w:firstLineChars="200"/>
              <w:rPr>
                <w:rFonts w:hint="eastAsia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（需由3名以上专家填写意见，内容填写不了，可另附页。主要填写对申请人师德师风、学术水平、科研能力、发展潜力的评价和对申请人提出的工作思路、工作目标、需要提供的工作条件，提出推荐意见。）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5" w:type="dxa"/>
            <w:noWrap w:val="0"/>
            <w:vAlign w:val="top"/>
          </w:tcPr>
          <w:p>
            <w:pPr>
              <w:ind w:left="720" w:hanging="720" w:hangingChars="300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专家一、</w:t>
            </w: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推荐意见：</w:t>
            </w:r>
          </w:p>
          <w:p>
            <w:pPr>
              <w:pStyle w:val="2"/>
              <w:rPr>
                <w:sz w:val="24"/>
              </w:rPr>
            </w:pPr>
            <w:r>
              <w:rPr>
                <w:rFonts w:hint="eastAsia"/>
                <w:sz w:val="24"/>
              </w:rPr>
              <w:t>推荐者姓名：             职务：             工作单位：</w:t>
            </w:r>
          </w:p>
          <w:p>
            <w:pPr>
              <w:pStyle w:val="2"/>
              <w:rPr>
                <w:rFonts w:hint="eastAsia"/>
                <w:sz w:val="24"/>
              </w:rPr>
            </w:pPr>
          </w:p>
          <w:p>
            <w:pPr>
              <w:spacing w:line="480" w:lineRule="exact"/>
              <w:ind w:firstLine="6720" w:firstLineChars="2800"/>
              <w:rPr>
                <w:rFonts w:hint="eastAsia"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720" w:hanging="720" w:hangingChars="300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720" w:hanging="720" w:hangingChars="300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专家二、</w:t>
            </w:r>
          </w:p>
          <w:p>
            <w:pPr>
              <w:ind w:left="720" w:hanging="720" w:hangingChars="300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</w:p>
          <w:p>
            <w:pPr>
              <w:ind w:left="720" w:hanging="720" w:hangingChars="300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</w:p>
          <w:p>
            <w:pPr>
              <w:ind w:left="720" w:hanging="720" w:hangingChars="300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推荐意见：</w:t>
            </w:r>
          </w:p>
          <w:p>
            <w:pPr>
              <w:ind w:left="720" w:hanging="720" w:hangingChars="300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推荐者姓名：             职务：             工作单位：</w:t>
            </w:r>
          </w:p>
          <w:p>
            <w:pPr>
              <w:ind w:left="720" w:hanging="720" w:hangingChars="300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</w:p>
          <w:p>
            <w:pPr>
              <w:ind w:left="630" w:leftChars="300" w:firstLine="6480" w:firstLineChars="2700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720" w:hanging="720" w:hangingChars="300"/>
              <w:rPr>
                <w:rFonts w:ascii="仿宋_GB2312" w:eastAsia="仿宋_GB2312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720" w:hanging="720" w:hangingChars="300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专家三、</w:t>
            </w:r>
          </w:p>
          <w:p>
            <w:pPr>
              <w:ind w:left="720" w:hanging="720" w:hangingChars="300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</w:p>
          <w:p>
            <w:pPr>
              <w:ind w:left="720" w:hanging="720" w:hangingChars="300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</w:p>
          <w:p>
            <w:pPr>
              <w:ind w:left="720" w:hanging="720" w:hangingChars="300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推荐意见：</w:t>
            </w:r>
          </w:p>
          <w:p>
            <w:pPr>
              <w:ind w:left="720" w:hanging="720" w:hangingChars="300"/>
              <w:rPr>
                <w:rFonts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推荐者姓名：             职务：             工作单位：</w:t>
            </w:r>
          </w:p>
          <w:p>
            <w:pPr>
              <w:ind w:left="720" w:hanging="720" w:hangingChars="300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</w:p>
          <w:p>
            <w:pPr>
              <w:ind w:left="720" w:hanging="720" w:hangingChars="300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年   月   日</w:t>
            </w:r>
          </w:p>
        </w:tc>
      </w:tr>
    </w:tbl>
    <w:p>
      <w:pPr>
        <w:rPr>
          <w:rFonts w:hint="eastAsia"/>
          <w:szCs w:val="21"/>
        </w:rPr>
      </w:pPr>
    </w:p>
    <w:tbl>
      <w:tblPr>
        <w:tblStyle w:val="7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149" w:type="dxa"/>
            <w:noWrap w:val="0"/>
            <w:vAlign w:val="top"/>
          </w:tcPr>
          <w:p>
            <w:pPr>
              <w:ind w:left="840" w:hanging="840" w:hangingChars="300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七、学院（单位）教授委员会评议意见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149" w:type="dxa"/>
            <w:noWrap w:val="0"/>
            <w:vAlign w:val="top"/>
          </w:tcPr>
          <w:p>
            <w:pPr>
              <w:ind w:left="720" w:hanging="720" w:hangingChars="300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黑体" w:eastAsia="黑体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对候选人提出的工作思路、工作目标、工作任务、考核办法及需要提供工作条件等的审核评议意见）</w:t>
            </w:r>
          </w:p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firstLine="4760" w:firstLineChars="1700"/>
              <w:rPr>
                <w:rFonts w:hint="eastAsia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学院于    年    月    日召开教授（学术）委员会，会议应到   人，实到    人，     人同意，       反对。经研究，    人同意其作为        （学科领军人才/学科方向带头人/学科优秀人才）柔性引进推荐为             。经费来源为            。</w:t>
            </w:r>
          </w:p>
          <w:p>
            <w:pPr>
              <w:ind w:firstLine="843" w:firstLineChars="300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教授委员会会议纪要及到会人员签名附后。</w:t>
            </w:r>
          </w:p>
          <w:p>
            <w:pPr>
              <w:ind w:firstLine="4480" w:firstLineChars="160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教授委员会主任签名：</w:t>
            </w:r>
          </w:p>
          <w:p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4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right="-256"/>
              <w:rPr>
                <w:rFonts w:hint="eastAsia" w:ascii="黑体" w:eastAsia="黑体"/>
                <w:sz w:val="30"/>
              </w:rPr>
            </w:pPr>
            <w:r>
              <w:rPr>
                <w:rFonts w:hint="eastAsia" w:ascii="黑体" w:eastAsia="黑体"/>
                <w:sz w:val="30"/>
              </w:rPr>
              <w:t>学院（单位）推荐意见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49" w:type="dxa"/>
            <w:noWrap w:val="0"/>
            <w:vAlign w:val="top"/>
          </w:tcPr>
          <w:p>
            <w:pPr>
              <w:ind w:firstLine="240" w:firstLineChars="100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8"/>
              </w:rPr>
              <w:t>（对申请人政审情况、经费来源、拟融入或组建人员梯队情况作出说明）</w:t>
            </w:r>
          </w:p>
          <w:p>
            <w:pPr>
              <w:ind w:right="1907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right="1907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right="1907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right="1907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right="1907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right="1907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right="1907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right="1907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right="1907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负责人签名：</w:t>
            </w:r>
          </w:p>
          <w:p>
            <w:pPr>
              <w:ind w:right="1487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right="1967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盖  章：</w:t>
            </w:r>
          </w:p>
          <w:p>
            <w:pPr>
              <w:ind w:right="-256" w:firstLine="6720" w:firstLineChars="2800"/>
              <w:rPr>
                <w:rFonts w:hint="eastAsia" w:ascii="黑体" w:eastAsia="黑体"/>
                <w:sz w:val="30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49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黑体" w:eastAsia="黑体"/>
                <w:sz w:val="30"/>
              </w:rPr>
              <w:t>九、学校聘任意见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14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人事处：          （盖章）</w:t>
            </w:r>
          </w:p>
          <w:p>
            <w:pPr>
              <w:ind w:firstLine="6720" w:firstLineChars="2800"/>
              <w:rPr>
                <w:rFonts w:hint="eastAsia" w:ascii="黑体" w:eastAsia="黑体"/>
                <w:sz w:val="30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</w:p>
    <w:p>
      <w:pPr>
        <w:widowControl/>
        <w:shd w:val="clear" w:color="auto" w:fill="FFFFFF"/>
        <w:spacing w:line="280" w:lineRule="atLeast"/>
        <w:ind w:firstLine="480"/>
        <w:jc w:val="left"/>
        <w:rPr>
          <w:rFonts w:hint="default" w:asciiTheme="minorEastAsia" w:hAnsiTheme="minorEastAsia"/>
          <w:color w:val="000000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3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76972"/>
    <w:multiLevelType w:val="singleLevel"/>
    <w:tmpl w:val="0DA7697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NGJiYjU2MmViMWNjMjFmMDBkNDg0YWViOGVkNTMifQ=="/>
  </w:docVars>
  <w:rsids>
    <w:rsidRoot w:val="00A3365C"/>
    <w:rsid w:val="00000F89"/>
    <w:rsid w:val="00001F66"/>
    <w:rsid w:val="00002A17"/>
    <w:rsid w:val="00003287"/>
    <w:rsid w:val="00003B1E"/>
    <w:rsid w:val="00004310"/>
    <w:rsid w:val="000044D4"/>
    <w:rsid w:val="000044F6"/>
    <w:rsid w:val="000046B0"/>
    <w:rsid w:val="000120DA"/>
    <w:rsid w:val="00013A9B"/>
    <w:rsid w:val="000163C0"/>
    <w:rsid w:val="000167AC"/>
    <w:rsid w:val="00016988"/>
    <w:rsid w:val="00016C8E"/>
    <w:rsid w:val="00016EEA"/>
    <w:rsid w:val="0001764A"/>
    <w:rsid w:val="00020AF5"/>
    <w:rsid w:val="00023100"/>
    <w:rsid w:val="00025316"/>
    <w:rsid w:val="0002600B"/>
    <w:rsid w:val="000270F1"/>
    <w:rsid w:val="00027127"/>
    <w:rsid w:val="00030526"/>
    <w:rsid w:val="000306E9"/>
    <w:rsid w:val="00031877"/>
    <w:rsid w:val="00031CE6"/>
    <w:rsid w:val="00033066"/>
    <w:rsid w:val="00034178"/>
    <w:rsid w:val="00037BA5"/>
    <w:rsid w:val="00037C6E"/>
    <w:rsid w:val="00040F1D"/>
    <w:rsid w:val="000416D9"/>
    <w:rsid w:val="0005086E"/>
    <w:rsid w:val="00051142"/>
    <w:rsid w:val="00052919"/>
    <w:rsid w:val="000532FA"/>
    <w:rsid w:val="00054844"/>
    <w:rsid w:val="00055451"/>
    <w:rsid w:val="00056304"/>
    <w:rsid w:val="000572C3"/>
    <w:rsid w:val="000608E0"/>
    <w:rsid w:val="00061BEE"/>
    <w:rsid w:val="00063D0E"/>
    <w:rsid w:val="00065009"/>
    <w:rsid w:val="0006610E"/>
    <w:rsid w:val="000666CE"/>
    <w:rsid w:val="000669D1"/>
    <w:rsid w:val="00070CA1"/>
    <w:rsid w:val="0007106E"/>
    <w:rsid w:val="0007543D"/>
    <w:rsid w:val="00075CF1"/>
    <w:rsid w:val="00077AFC"/>
    <w:rsid w:val="00081B52"/>
    <w:rsid w:val="00082215"/>
    <w:rsid w:val="0008323E"/>
    <w:rsid w:val="00083E2B"/>
    <w:rsid w:val="00084788"/>
    <w:rsid w:val="000854D6"/>
    <w:rsid w:val="0008574A"/>
    <w:rsid w:val="00086A40"/>
    <w:rsid w:val="0009099E"/>
    <w:rsid w:val="00090E4D"/>
    <w:rsid w:val="00091B66"/>
    <w:rsid w:val="00092BDD"/>
    <w:rsid w:val="000944BB"/>
    <w:rsid w:val="00096595"/>
    <w:rsid w:val="000966D5"/>
    <w:rsid w:val="000968A1"/>
    <w:rsid w:val="00096C8B"/>
    <w:rsid w:val="000A0396"/>
    <w:rsid w:val="000A09E8"/>
    <w:rsid w:val="000A400C"/>
    <w:rsid w:val="000A445E"/>
    <w:rsid w:val="000A46D9"/>
    <w:rsid w:val="000A4EAE"/>
    <w:rsid w:val="000A5D4A"/>
    <w:rsid w:val="000A71BE"/>
    <w:rsid w:val="000A7727"/>
    <w:rsid w:val="000A77E3"/>
    <w:rsid w:val="000B1C25"/>
    <w:rsid w:val="000B1FD8"/>
    <w:rsid w:val="000B259E"/>
    <w:rsid w:val="000B3554"/>
    <w:rsid w:val="000B403D"/>
    <w:rsid w:val="000B4E5D"/>
    <w:rsid w:val="000B539E"/>
    <w:rsid w:val="000B6455"/>
    <w:rsid w:val="000B660D"/>
    <w:rsid w:val="000B7338"/>
    <w:rsid w:val="000C07F5"/>
    <w:rsid w:val="000C1553"/>
    <w:rsid w:val="000C1EF1"/>
    <w:rsid w:val="000C3266"/>
    <w:rsid w:val="000C35ED"/>
    <w:rsid w:val="000C3848"/>
    <w:rsid w:val="000C4FC6"/>
    <w:rsid w:val="000C6E1B"/>
    <w:rsid w:val="000C7C9D"/>
    <w:rsid w:val="000D42A5"/>
    <w:rsid w:val="000D5172"/>
    <w:rsid w:val="000D662F"/>
    <w:rsid w:val="000D664F"/>
    <w:rsid w:val="000D78D2"/>
    <w:rsid w:val="000E1908"/>
    <w:rsid w:val="000E1B88"/>
    <w:rsid w:val="000E21AF"/>
    <w:rsid w:val="000E5B58"/>
    <w:rsid w:val="000E5FF5"/>
    <w:rsid w:val="000E6EC5"/>
    <w:rsid w:val="000E7D15"/>
    <w:rsid w:val="000F1142"/>
    <w:rsid w:val="000F15C6"/>
    <w:rsid w:val="000F1B6F"/>
    <w:rsid w:val="000F3042"/>
    <w:rsid w:val="000F5A33"/>
    <w:rsid w:val="000F5DB4"/>
    <w:rsid w:val="000F60D7"/>
    <w:rsid w:val="000F7030"/>
    <w:rsid w:val="000F7367"/>
    <w:rsid w:val="00100967"/>
    <w:rsid w:val="001038E6"/>
    <w:rsid w:val="00103EC5"/>
    <w:rsid w:val="00105DE5"/>
    <w:rsid w:val="00106924"/>
    <w:rsid w:val="00106C65"/>
    <w:rsid w:val="001074ED"/>
    <w:rsid w:val="001110C1"/>
    <w:rsid w:val="00111C57"/>
    <w:rsid w:val="001142BE"/>
    <w:rsid w:val="00114FD4"/>
    <w:rsid w:val="0011524D"/>
    <w:rsid w:val="00115474"/>
    <w:rsid w:val="001163A3"/>
    <w:rsid w:val="00121F24"/>
    <w:rsid w:val="001238F9"/>
    <w:rsid w:val="00123F05"/>
    <w:rsid w:val="001241C5"/>
    <w:rsid w:val="00125A12"/>
    <w:rsid w:val="0012667D"/>
    <w:rsid w:val="00126D2D"/>
    <w:rsid w:val="0012715B"/>
    <w:rsid w:val="001274E0"/>
    <w:rsid w:val="00131BD6"/>
    <w:rsid w:val="0013262C"/>
    <w:rsid w:val="00135072"/>
    <w:rsid w:val="00135688"/>
    <w:rsid w:val="001367BD"/>
    <w:rsid w:val="001371FC"/>
    <w:rsid w:val="00140032"/>
    <w:rsid w:val="00140B0E"/>
    <w:rsid w:val="00142EE5"/>
    <w:rsid w:val="001431A6"/>
    <w:rsid w:val="0014367B"/>
    <w:rsid w:val="00145C0B"/>
    <w:rsid w:val="00146BF1"/>
    <w:rsid w:val="001472A5"/>
    <w:rsid w:val="00151681"/>
    <w:rsid w:val="00151721"/>
    <w:rsid w:val="00151E25"/>
    <w:rsid w:val="00151E2C"/>
    <w:rsid w:val="001550D6"/>
    <w:rsid w:val="00156C47"/>
    <w:rsid w:val="00157093"/>
    <w:rsid w:val="001571B8"/>
    <w:rsid w:val="00157AA7"/>
    <w:rsid w:val="001605A1"/>
    <w:rsid w:val="0016070B"/>
    <w:rsid w:val="00160F9F"/>
    <w:rsid w:val="00161F3D"/>
    <w:rsid w:val="0016291D"/>
    <w:rsid w:val="0016494A"/>
    <w:rsid w:val="001650CC"/>
    <w:rsid w:val="001654F5"/>
    <w:rsid w:val="00166AE5"/>
    <w:rsid w:val="00167EAF"/>
    <w:rsid w:val="0017010E"/>
    <w:rsid w:val="00170952"/>
    <w:rsid w:val="00171F43"/>
    <w:rsid w:val="0017246E"/>
    <w:rsid w:val="00172FE8"/>
    <w:rsid w:val="00175572"/>
    <w:rsid w:val="00175656"/>
    <w:rsid w:val="00175743"/>
    <w:rsid w:val="0017616E"/>
    <w:rsid w:val="00176FC0"/>
    <w:rsid w:val="0017794E"/>
    <w:rsid w:val="00180BC9"/>
    <w:rsid w:val="00180DE5"/>
    <w:rsid w:val="00182CAF"/>
    <w:rsid w:val="00182E9A"/>
    <w:rsid w:val="00183D70"/>
    <w:rsid w:val="00184876"/>
    <w:rsid w:val="001850C3"/>
    <w:rsid w:val="001855E4"/>
    <w:rsid w:val="001860BB"/>
    <w:rsid w:val="001864AE"/>
    <w:rsid w:val="00186534"/>
    <w:rsid w:val="00191420"/>
    <w:rsid w:val="00194EA8"/>
    <w:rsid w:val="001951D3"/>
    <w:rsid w:val="00196187"/>
    <w:rsid w:val="00196287"/>
    <w:rsid w:val="00196C06"/>
    <w:rsid w:val="00196FA5"/>
    <w:rsid w:val="00197398"/>
    <w:rsid w:val="001A01E9"/>
    <w:rsid w:val="001A02D9"/>
    <w:rsid w:val="001A19C1"/>
    <w:rsid w:val="001A2DA8"/>
    <w:rsid w:val="001A30EB"/>
    <w:rsid w:val="001A3ECD"/>
    <w:rsid w:val="001A4044"/>
    <w:rsid w:val="001A44A6"/>
    <w:rsid w:val="001A4844"/>
    <w:rsid w:val="001A626B"/>
    <w:rsid w:val="001B316E"/>
    <w:rsid w:val="001B4F53"/>
    <w:rsid w:val="001B60C5"/>
    <w:rsid w:val="001B62AD"/>
    <w:rsid w:val="001C14AA"/>
    <w:rsid w:val="001C1F50"/>
    <w:rsid w:val="001C247D"/>
    <w:rsid w:val="001C2C14"/>
    <w:rsid w:val="001C3BC8"/>
    <w:rsid w:val="001C513C"/>
    <w:rsid w:val="001C6C6C"/>
    <w:rsid w:val="001C7094"/>
    <w:rsid w:val="001D05BB"/>
    <w:rsid w:val="001D115B"/>
    <w:rsid w:val="001D17C1"/>
    <w:rsid w:val="001D23C2"/>
    <w:rsid w:val="001D28F5"/>
    <w:rsid w:val="001D2948"/>
    <w:rsid w:val="001D760D"/>
    <w:rsid w:val="001D7BEC"/>
    <w:rsid w:val="001E0174"/>
    <w:rsid w:val="001E1F01"/>
    <w:rsid w:val="001E34E9"/>
    <w:rsid w:val="001E36C3"/>
    <w:rsid w:val="001E4D23"/>
    <w:rsid w:val="001E63B4"/>
    <w:rsid w:val="001E6F77"/>
    <w:rsid w:val="001E723C"/>
    <w:rsid w:val="001E78BA"/>
    <w:rsid w:val="001F19B8"/>
    <w:rsid w:val="001F25C3"/>
    <w:rsid w:val="001F26DC"/>
    <w:rsid w:val="001F3614"/>
    <w:rsid w:val="001F6648"/>
    <w:rsid w:val="0020066A"/>
    <w:rsid w:val="0020177D"/>
    <w:rsid w:val="00201CF4"/>
    <w:rsid w:val="00201F46"/>
    <w:rsid w:val="002022B3"/>
    <w:rsid w:val="00202CCB"/>
    <w:rsid w:val="00202DEB"/>
    <w:rsid w:val="002037D3"/>
    <w:rsid w:val="00203FCA"/>
    <w:rsid w:val="00204B2E"/>
    <w:rsid w:val="00205490"/>
    <w:rsid w:val="00205735"/>
    <w:rsid w:val="002062ED"/>
    <w:rsid w:val="0020764F"/>
    <w:rsid w:val="002107ED"/>
    <w:rsid w:val="00210C83"/>
    <w:rsid w:val="002123FA"/>
    <w:rsid w:val="00213B4D"/>
    <w:rsid w:val="00213FBB"/>
    <w:rsid w:val="002149C1"/>
    <w:rsid w:val="00215224"/>
    <w:rsid w:val="0021659A"/>
    <w:rsid w:val="00221115"/>
    <w:rsid w:val="002220A3"/>
    <w:rsid w:val="00222A8F"/>
    <w:rsid w:val="00222F23"/>
    <w:rsid w:val="0022403C"/>
    <w:rsid w:val="0022551D"/>
    <w:rsid w:val="00231584"/>
    <w:rsid w:val="002317F1"/>
    <w:rsid w:val="00234416"/>
    <w:rsid w:val="0023556C"/>
    <w:rsid w:val="0023569B"/>
    <w:rsid w:val="00235D37"/>
    <w:rsid w:val="00237263"/>
    <w:rsid w:val="00243ED6"/>
    <w:rsid w:val="002440CB"/>
    <w:rsid w:val="00244A15"/>
    <w:rsid w:val="0024773D"/>
    <w:rsid w:val="0025088D"/>
    <w:rsid w:val="00250CE5"/>
    <w:rsid w:val="00252B17"/>
    <w:rsid w:val="00253C1B"/>
    <w:rsid w:val="002543ED"/>
    <w:rsid w:val="00254F0B"/>
    <w:rsid w:val="00255804"/>
    <w:rsid w:val="00257E95"/>
    <w:rsid w:val="00261F1D"/>
    <w:rsid w:val="00263DB9"/>
    <w:rsid w:val="00264732"/>
    <w:rsid w:val="0026553B"/>
    <w:rsid w:val="002656C0"/>
    <w:rsid w:val="00265EFF"/>
    <w:rsid w:val="00266351"/>
    <w:rsid w:val="002664A4"/>
    <w:rsid w:val="00272503"/>
    <w:rsid w:val="00272842"/>
    <w:rsid w:val="00273E70"/>
    <w:rsid w:val="00274AD7"/>
    <w:rsid w:val="00280D38"/>
    <w:rsid w:val="0028431D"/>
    <w:rsid w:val="0028470E"/>
    <w:rsid w:val="00284F12"/>
    <w:rsid w:val="00286E61"/>
    <w:rsid w:val="00293A64"/>
    <w:rsid w:val="0029420C"/>
    <w:rsid w:val="002A09DE"/>
    <w:rsid w:val="002A2934"/>
    <w:rsid w:val="002A3844"/>
    <w:rsid w:val="002A43D8"/>
    <w:rsid w:val="002A4E38"/>
    <w:rsid w:val="002A6E52"/>
    <w:rsid w:val="002B07AF"/>
    <w:rsid w:val="002B0B5B"/>
    <w:rsid w:val="002B0CEA"/>
    <w:rsid w:val="002B182B"/>
    <w:rsid w:val="002B3925"/>
    <w:rsid w:val="002B527D"/>
    <w:rsid w:val="002B5E9B"/>
    <w:rsid w:val="002B768F"/>
    <w:rsid w:val="002C0C42"/>
    <w:rsid w:val="002C3BB4"/>
    <w:rsid w:val="002C40F4"/>
    <w:rsid w:val="002C5901"/>
    <w:rsid w:val="002C5ACB"/>
    <w:rsid w:val="002C5BC9"/>
    <w:rsid w:val="002C7704"/>
    <w:rsid w:val="002D0C91"/>
    <w:rsid w:val="002D0D53"/>
    <w:rsid w:val="002D4A21"/>
    <w:rsid w:val="002D4BF2"/>
    <w:rsid w:val="002D4CB1"/>
    <w:rsid w:val="002D66F5"/>
    <w:rsid w:val="002D6B13"/>
    <w:rsid w:val="002D7BE5"/>
    <w:rsid w:val="002E12A5"/>
    <w:rsid w:val="002E19BF"/>
    <w:rsid w:val="002E1AC9"/>
    <w:rsid w:val="002E223C"/>
    <w:rsid w:val="002E2495"/>
    <w:rsid w:val="002E2EFC"/>
    <w:rsid w:val="002E47BE"/>
    <w:rsid w:val="002E5C0F"/>
    <w:rsid w:val="002E5C31"/>
    <w:rsid w:val="002E5FC9"/>
    <w:rsid w:val="002E7BD5"/>
    <w:rsid w:val="002E7DC5"/>
    <w:rsid w:val="002F17A2"/>
    <w:rsid w:val="002F1910"/>
    <w:rsid w:val="002F255F"/>
    <w:rsid w:val="002F2E69"/>
    <w:rsid w:val="002F69A9"/>
    <w:rsid w:val="0030045B"/>
    <w:rsid w:val="0030071D"/>
    <w:rsid w:val="003008A0"/>
    <w:rsid w:val="00300A13"/>
    <w:rsid w:val="00301877"/>
    <w:rsid w:val="00301D18"/>
    <w:rsid w:val="0031010C"/>
    <w:rsid w:val="00310E4C"/>
    <w:rsid w:val="003123D3"/>
    <w:rsid w:val="003139E0"/>
    <w:rsid w:val="00313C58"/>
    <w:rsid w:val="00313D95"/>
    <w:rsid w:val="003140C6"/>
    <w:rsid w:val="0031468B"/>
    <w:rsid w:val="00317686"/>
    <w:rsid w:val="00320221"/>
    <w:rsid w:val="00320913"/>
    <w:rsid w:val="00321550"/>
    <w:rsid w:val="003218EB"/>
    <w:rsid w:val="00322570"/>
    <w:rsid w:val="0032499F"/>
    <w:rsid w:val="00324B27"/>
    <w:rsid w:val="00324FF1"/>
    <w:rsid w:val="00324FF2"/>
    <w:rsid w:val="00325062"/>
    <w:rsid w:val="00325CD5"/>
    <w:rsid w:val="00326E3F"/>
    <w:rsid w:val="0033109D"/>
    <w:rsid w:val="003333B3"/>
    <w:rsid w:val="0033579F"/>
    <w:rsid w:val="00335CDB"/>
    <w:rsid w:val="00335D46"/>
    <w:rsid w:val="0033677D"/>
    <w:rsid w:val="00336849"/>
    <w:rsid w:val="00341E22"/>
    <w:rsid w:val="0034222B"/>
    <w:rsid w:val="003423D6"/>
    <w:rsid w:val="00343A0A"/>
    <w:rsid w:val="00345650"/>
    <w:rsid w:val="00345FD9"/>
    <w:rsid w:val="00347B4E"/>
    <w:rsid w:val="00350B0A"/>
    <w:rsid w:val="003520B6"/>
    <w:rsid w:val="00352A9E"/>
    <w:rsid w:val="0035482F"/>
    <w:rsid w:val="00355686"/>
    <w:rsid w:val="003556CF"/>
    <w:rsid w:val="003558D1"/>
    <w:rsid w:val="00355A0C"/>
    <w:rsid w:val="00356C1D"/>
    <w:rsid w:val="00361667"/>
    <w:rsid w:val="00365230"/>
    <w:rsid w:val="00366072"/>
    <w:rsid w:val="00367937"/>
    <w:rsid w:val="003679CC"/>
    <w:rsid w:val="00367CA6"/>
    <w:rsid w:val="00371101"/>
    <w:rsid w:val="003726EF"/>
    <w:rsid w:val="0037277E"/>
    <w:rsid w:val="00372A97"/>
    <w:rsid w:val="00372AD5"/>
    <w:rsid w:val="00372C70"/>
    <w:rsid w:val="00373837"/>
    <w:rsid w:val="0037499A"/>
    <w:rsid w:val="0037543B"/>
    <w:rsid w:val="00376E8C"/>
    <w:rsid w:val="00376FF3"/>
    <w:rsid w:val="0037780D"/>
    <w:rsid w:val="00382FE9"/>
    <w:rsid w:val="0038506D"/>
    <w:rsid w:val="0038540C"/>
    <w:rsid w:val="00386E34"/>
    <w:rsid w:val="003873F2"/>
    <w:rsid w:val="00391FF0"/>
    <w:rsid w:val="00393BC5"/>
    <w:rsid w:val="00395137"/>
    <w:rsid w:val="003A038B"/>
    <w:rsid w:val="003A33C8"/>
    <w:rsid w:val="003A5DE5"/>
    <w:rsid w:val="003A757B"/>
    <w:rsid w:val="003A7CB2"/>
    <w:rsid w:val="003A7DEC"/>
    <w:rsid w:val="003B082D"/>
    <w:rsid w:val="003B12C0"/>
    <w:rsid w:val="003B229A"/>
    <w:rsid w:val="003B257E"/>
    <w:rsid w:val="003B2EB3"/>
    <w:rsid w:val="003B365E"/>
    <w:rsid w:val="003B421C"/>
    <w:rsid w:val="003B4FA5"/>
    <w:rsid w:val="003B581A"/>
    <w:rsid w:val="003B5BF8"/>
    <w:rsid w:val="003B774D"/>
    <w:rsid w:val="003C19DB"/>
    <w:rsid w:val="003C2888"/>
    <w:rsid w:val="003C29EA"/>
    <w:rsid w:val="003C2EF0"/>
    <w:rsid w:val="003C3200"/>
    <w:rsid w:val="003C3F2E"/>
    <w:rsid w:val="003C41DA"/>
    <w:rsid w:val="003C4502"/>
    <w:rsid w:val="003C4FA9"/>
    <w:rsid w:val="003C5F4C"/>
    <w:rsid w:val="003C6C61"/>
    <w:rsid w:val="003C6CA1"/>
    <w:rsid w:val="003C7060"/>
    <w:rsid w:val="003C78CB"/>
    <w:rsid w:val="003C7DD1"/>
    <w:rsid w:val="003D01E9"/>
    <w:rsid w:val="003D150B"/>
    <w:rsid w:val="003D15EF"/>
    <w:rsid w:val="003D1DD9"/>
    <w:rsid w:val="003D21B5"/>
    <w:rsid w:val="003D2333"/>
    <w:rsid w:val="003D2E9A"/>
    <w:rsid w:val="003D355F"/>
    <w:rsid w:val="003D3CC0"/>
    <w:rsid w:val="003D512F"/>
    <w:rsid w:val="003D51A9"/>
    <w:rsid w:val="003D61EE"/>
    <w:rsid w:val="003D6C28"/>
    <w:rsid w:val="003D71A6"/>
    <w:rsid w:val="003E18B2"/>
    <w:rsid w:val="003E2CAE"/>
    <w:rsid w:val="003E39CF"/>
    <w:rsid w:val="003E4FFA"/>
    <w:rsid w:val="003E5810"/>
    <w:rsid w:val="003E682B"/>
    <w:rsid w:val="003F1D5B"/>
    <w:rsid w:val="003F2F74"/>
    <w:rsid w:val="003F402C"/>
    <w:rsid w:val="003F4AED"/>
    <w:rsid w:val="003F79BC"/>
    <w:rsid w:val="00401438"/>
    <w:rsid w:val="00401CD9"/>
    <w:rsid w:val="00402F15"/>
    <w:rsid w:val="00404EAA"/>
    <w:rsid w:val="004073D8"/>
    <w:rsid w:val="00410749"/>
    <w:rsid w:val="00410D34"/>
    <w:rsid w:val="004113F0"/>
    <w:rsid w:val="00414AB3"/>
    <w:rsid w:val="00414C28"/>
    <w:rsid w:val="00415250"/>
    <w:rsid w:val="00415597"/>
    <w:rsid w:val="00416325"/>
    <w:rsid w:val="00416B9E"/>
    <w:rsid w:val="00416D6D"/>
    <w:rsid w:val="004171FD"/>
    <w:rsid w:val="00417F42"/>
    <w:rsid w:val="00420FE1"/>
    <w:rsid w:val="00421CD9"/>
    <w:rsid w:val="0042235F"/>
    <w:rsid w:val="00422977"/>
    <w:rsid w:val="0042486A"/>
    <w:rsid w:val="0042585B"/>
    <w:rsid w:val="004272F8"/>
    <w:rsid w:val="004277E6"/>
    <w:rsid w:val="00427EFB"/>
    <w:rsid w:val="00433073"/>
    <w:rsid w:val="00434A51"/>
    <w:rsid w:val="00434D2E"/>
    <w:rsid w:val="0043554E"/>
    <w:rsid w:val="004362FF"/>
    <w:rsid w:val="00436600"/>
    <w:rsid w:val="00440287"/>
    <w:rsid w:val="00440312"/>
    <w:rsid w:val="00441B14"/>
    <w:rsid w:val="0044211C"/>
    <w:rsid w:val="004425CF"/>
    <w:rsid w:val="00442B8F"/>
    <w:rsid w:val="00444912"/>
    <w:rsid w:val="004460A5"/>
    <w:rsid w:val="00446203"/>
    <w:rsid w:val="00446D08"/>
    <w:rsid w:val="00451F09"/>
    <w:rsid w:val="004523E9"/>
    <w:rsid w:val="00455330"/>
    <w:rsid w:val="0045692E"/>
    <w:rsid w:val="00456C18"/>
    <w:rsid w:val="00456E9F"/>
    <w:rsid w:val="00460616"/>
    <w:rsid w:val="004630E8"/>
    <w:rsid w:val="00463A59"/>
    <w:rsid w:val="00465AA0"/>
    <w:rsid w:val="00470D1A"/>
    <w:rsid w:val="00472188"/>
    <w:rsid w:val="00472B63"/>
    <w:rsid w:val="00474B5A"/>
    <w:rsid w:val="00474B69"/>
    <w:rsid w:val="00475DD1"/>
    <w:rsid w:val="00476B6D"/>
    <w:rsid w:val="00477313"/>
    <w:rsid w:val="00477BD6"/>
    <w:rsid w:val="0048070D"/>
    <w:rsid w:val="00480D3A"/>
    <w:rsid w:val="004821C2"/>
    <w:rsid w:val="004845CF"/>
    <w:rsid w:val="00484683"/>
    <w:rsid w:val="00484A4D"/>
    <w:rsid w:val="00487A13"/>
    <w:rsid w:val="004901E0"/>
    <w:rsid w:val="004906F0"/>
    <w:rsid w:val="00492059"/>
    <w:rsid w:val="00492197"/>
    <w:rsid w:val="0049381F"/>
    <w:rsid w:val="00496C1C"/>
    <w:rsid w:val="0049740F"/>
    <w:rsid w:val="00497620"/>
    <w:rsid w:val="00497E28"/>
    <w:rsid w:val="004A1814"/>
    <w:rsid w:val="004A3CAE"/>
    <w:rsid w:val="004A6871"/>
    <w:rsid w:val="004A701E"/>
    <w:rsid w:val="004A705E"/>
    <w:rsid w:val="004A7536"/>
    <w:rsid w:val="004A7A3D"/>
    <w:rsid w:val="004B0559"/>
    <w:rsid w:val="004B06A4"/>
    <w:rsid w:val="004B0910"/>
    <w:rsid w:val="004B0BC0"/>
    <w:rsid w:val="004B29E7"/>
    <w:rsid w:val="004B348D"/>
    <w:rsid w:val="004B3FD5"/>
    <w:rsid w:val="004B5FA3"/>
    <w:rsid w:val="004B6774"/>
    <w:rsid w:val="004C09EB"/>
    <w:rsid w:val="004C1205"/>
    <w:rsid w:val="004C13C1"/>
    <w:rsid w:val="004C26BD"/>
    <w:rsid w:val="004C406F"/>
    <w:rsid w:val="004C5097"/>
    <w:rsid w:val="004C782D"/>
    <w:rsid w:val="004C7F99"/>
    <w:rsid w:val="004D0E2F"/>
    <w:rsid w:val="004D1466"/>
    <w:rsid w:val="004D148C"/>
    <w:rsid w:val="004D1555"/>
    <w:rsid w:val="004D3D40"/>
    <w:rsid w:val="004D5257"/>
    <w:rsid w:val="004D5267"/>
    <w:rsid w:val="004D5F90"/>
    <w:rsid w:val="004D68B3"/>
    <w:rsid w:val="004D75BA"/>
    <w:rsid w:val="004D7E16"/>
    <w:rsid w:val="004E2328"/>
    <w:rsid w:val="004E2596"/>
    <w:rsid w:val="004E5B53"/>
    <w:rsid w:val="004E66F9"/>
    <w:rsid w:val="004E6768"/>
    <w:rsid w:val="004E69AD"/>
    <w:rsid w:val="004E6B7C"/>
    <w:rsid w:val="004E776A"/>
    <w:rsid w:val="004E77A8"/>
    <w:rsid w:val="004E7851"/>
    <w:rsid w:val="004F0BDA"/>
    <w:rsid w:val="004F1822"/>
    <w:rsid w:val="004F478E"/>
    <w:rsid w:val="004F4813"/>
    <w:rsid w:val="004F6609"/>
    <w:rsid w:val="004F66A6"/>
    <w:rsid w:val="004F74DC"/>
    <w:rsid w:val="0050218C"/>
    <w:rsid w:val="005021EF"/>
    <w:rsid w:val="00502202"/>
    <w:rsid w:val="0050273A"/>
    <w:rsid w:val="0050303C"/>
    <w:rsid w:val="00505F9B"/>
    <w:rsid w:val="00506D2A"/>
    <w:rsid w:val="00506DA8"/>
    <w:rsid w:val="00507503"/>
    <w:rsid w:val="00512948"/>
    <w:rsid w:val="00512E7B"/>
    <w:rsid w:val="005137F2"/>
    <w:rsid w:val="00517BFC"/>
    <w:rsid w:val="00520873"/>
    <w:rsid w:val="0052199A"/>
    <w:rsid w:val="00521B18"/>
    <w:rsid w:val="0052246E"/>
    <w:rsid w:val="005229BB"/>
    <w:rsid w:val="00522F2D"/>
    <w:rsid w:val="00523EA3"/>
    <w:rsid w:val="00524B63"/>
    <w:rsid w:val="005253BF"/>
    <w:rsid w:val="0052599C"/>
    <w:rsid w:val="00527295"/>
    <w:rsid w:val="00531953"/>
    <w:rsid w:val="00531EEA"/>
    <w:rsid w:val="00533928"/>
    <w:rsid w:val="00535E57"/>
    <w:rsid w:val="00536BA5"/>
    <w:rsid w:val="00536D9E"/>
    <w:rsid w:val="005407DA"/>
    <w:rsid w:val="00540D36"/>
    <w:rsid w:val="00543ECB"/>
    <w:rsid w:val="00544CBF"/>
    <w:rsid w:val="00544F57"/>
    <w:rsid w:val="0054543C"/>
    <w:rsid w:val="005474E8"/>
    <w:rsid w:val="00550058"/>
    <w:rsid w:val="00551325"/>
    <w:rsid w:val="00551C5E"/>
    <w:rsid w:val="0055573A"/>
    <w:rsid w:val="00556187"/>
    <w:rsid w:val="005563CF"/>
    <w:rsid w:val="00556A0D"/>
    <w:rsid w:val="00556CB8"/>
    <w:rsid w:val="00557411"/>
    <w:rsid w:val="00557E97"/>
    <w:rsid w:val="00561D95"/>
    <w:rsid w:val="00562098"/>
    <w:rsid w:val="005630B2"/>
    <w:rsid w:val="00565833"/>
    <w:rsid w:val="00565FE9"/>
    <w:rsid w:val="005701FF"/>
    <w:rsid w:val="00570969"/>
    <w:rsid w:val="00570CEE"/>
    <w:rsid w:val="005728D0"/>
    <w:rsid w:val="00574328"/>
    <w:rsid w:val="005743F9"/>
    <w:rsid w:val="00575AB3"/>
    <w:rsid w:val="005765F7"/>
    <w:rsid w:val="00576A9E"/>
    <w:rsid w:val="00576D8F"/>
    <w:rsid w:val="00581366"/>
    <w:rsid w:val="005815EA"/>
    <w:rsid w:val="00582689"/>
    <w:rsid w:val="00584B00"/>
    <w:rsid w:val="00585722"/>
    <w:rsid w:val="005869B9"/>
    <w:rsid w:val="005877B9"/>
    <w:rsid w:val="00587E44"/>
    <w:rsid w:val="00590102"/>
    <w:rsid w:val="00590735"/>
    <w:rsid w:val="00590DD6"/>
    <w:rsid w:val="005912FB"/>
    <w:rsid w:val="005916EC"/>
    <w:rsid w:val="005921E5"/>
    <w:rsid w:val="0059246B"/>
    <w:rsid w:val="00592C59"/>
    <w:rsid w:val="00592F3B"/>
    <w:rsid w:val="00593F8C"/>
    <w:rsid w:val="0059479D"/>
    <w:rsid w:val="00594833"/>
    <w:rsid w:val="005950EA"/>
    <w:rsid w:val="0059678F"/>
    <w:rsid w:val="00596F2D"/>
    <w:rsid w:val="0059720A"/>
    <w:rsid w:val="005973A1"/>
    <w:rsid w:val="005A2810"/>
    <w:rsid w:val="005A423D"/>
    <w:rsid w:val="005A666D"/>
    <w:rsid w:val="005B0094"/>
    <w:rsid w:val="005B1BBB"/>
    <w:rsid w:val="005B2151"/>
    <w:rsid w:val="005B3E62"/>
    <w:rsid w:val="005B7B47"/>
    <w:rsid w:val="005C0EE3"/>
    <w:rsid w:val="005C2D4E"/>
    <w:rsid w:val="005C311A"/>
    <w:rsid w:val="005C3B46"/>
    <w:rsid w:val="005C58E1"/>
    <w:rsid w:val="005C70E9"/>
    <w:rsid w:val="005D0B7E"/>
    <w:rsid w:val="005D0D70"/>
    <w:rsid w:val="005D1E25"/>
    <w:rsid w:val="005D24CF"/>
    <w:rsid w:val="005D28CF"/>
    <w:rsid w:val="005D37BD"/>
    <w:rsid w:val="005E0ADF"/>
    <w:rsid w:val="005E0C94"/>
    <w:rsid w:val="005E3072"/>
    <w:rsid w:val="005E31C1"/>
    <w:rsid w:val="005E372C"/>
    <w:rsid w:val="005E4A60"/>
    <w:rsid w:val="005E55ED"/>
    <w:rsid w:val="005E5AC7"/>
    <w:rsid w:val="005E644F"/>
    <w:rsid w:val="005E6F64"/>
    <w:rsid w:val="005F365B"/>
    <w:rsid w:val="005F3920"/>
    <w:rsid w:val="005F75F9"/>
    <w:rsid w:val="005F7C88"/>
    <w:rsid w:val="00601877"/>
    <w:rsid w:val="00601DCD"/>
    <w:rsid w:val="00602650"/>
    <w:rsid w:val="006032B7"/>
    <w:rsid w:val="0060590D"/>
    <w:rsid w:val="00605C26"/>
    <w:rsid w:val="00605D11"/>
    <w:rsid w:val="0061121F"/>
    <w:rsid w:val="006119EE"/>
    <w:rsid w:val="0061234F"/>
    <w:rsid w:val="00613134"/>
    <w:rsid w:val="00614334"/>
    <w:rsid w:val="0061529D"/>
    <w:rsid w:val="006160C7"/>
    <w:rsid w:val="006168AC"/>
    <w:rsid w:val="00617F62"/>
    <w:rsid w:val="00620A7A"/>
    <w:rsid w:val="00620DFD"/>
    <w:rsid w:val="00621227"/>
    <w:rsid w:val="00621D85"/>
    <w:rsid w:val="0062231C"/>
    <w:rsid w:val="00622F55"/>
    <w:rsid w:val="00625A6C"/>
    <w:rsid w:val="00626852"/>
    <w:rsid w:val="00632BE0"/>
    <w:rsid w:val="00632F48"/>
    <w:rsid w:val="00633E35"/>
    <w:rsid w:val="00634207"/>
    <w:rsid w:val="006365FF"/>
    <w:rsid w:val="00637D17"/>
    <w:rsid w:val="00640105"/>
    <w:rsid w:val="00640862"/>
    <w:rsid w:val="006414D2"/>
    <w:rsid w:val="00642FE8"/>
    <w:rsid w:val="006446E1"/>
    <w:rsid w:val="00644D00"/>
    <w:rsid w:val="0064525E"/>
    <w:rsid w:val="00645698"/>
    <w:rsid w:val="00645B8E"/>
    <w:rsid w:val="00645D95"/>
    <w:rsid w:val="006472EA"/>
    <w:rsid w:val="006479CE"/>
    <w:rsid w:val="0065084A"/>
    <w:rsid w:val="00651166"/>
    <w:rsid w:val="00655043"/>
    <w:rsid w:val="00655519"/>
    <w:rsid w:val="006555C1"/>
    <w:rsid w:val="0065574C"/>
    <w:rsid w:val="00656710"/>
    <w:rsid w:val="00656AF6"/>
    <w:rsid w:val="00657E72"/>
    <w:rsid w:val="0066349D"/>
    <w:rsid w:val="00663D29"/>
    <w:rsid w:val="006645A2"/>
    <w:rsid w:val="00665282"/>
    <w:rsid w:val="00666A64"/>
    <w:rsid w:val="00667771"/>
    <w:rsid w:val="00667A2E"/>
    <w:rsid w:val="00675A69"/>
    <w:rsid w:val="00675CAF"/>
    <w:rsid w:val="00676B28"/>
    <w:rsid w:val="0068086F"/>
    <w:rsid w:val="00681138"/>
    <w:rsid w:val="0068212D"/>
    <w:rsid w:val="0068235E"/>
    <w:rsid w:val="0068301C"/>
    <w:rsid w:val="0068376E"/>
    <w:rsid w:val="00684B1F"/>
    <w:rsid w:val="0068531A"/>
    <w:rsid w:val="006853EF"/>
    <w:rsid w:val="006868A1"/>
    <w:rsid w:val="00687410"/>
    <w:rsid w:val="00687756"/>
    <w:rsid w:val="00690312"/>
    <w:rsid w:val="00691F1F"/>
    <w:rsid w:val="006921C0"/>
    <w:rsid w:val="00692469"/>
    <w:rsid w:val="0069370F"/>
    <w:rsid w:val="00695889"/>
    <w:rsid w:val="00695E30"/>
    <w:rsid w:val="00696790"/>
    <w:rsid w:val="00696A85"/>
    <w:rsid w:val="00696AD7"/>
    <w:rsid w:val="00696C67"/>
    <w:rsid w:val="00697929"/>
    <w:rsid w:val="00697E40"/>
    <w:rsid w:val="00697E5C"/>
    <w:rsid w:val="006A0662"/>
    <w:rsid w:val="006A1637"/>
    <w:rsid w:val="006A1B40"/>
    <w:rsid w:val="006A3162"/>
    <w:rsid w:val="006A3738"/>
    <w:rsid w:val="006A3B01"/>
    <w:rsid w:val="006A4096"/>
    <w:rsid w:val="006A4CF5"/>
    <w:rsid w:val="006A4D7A"/>
    <w:rsid w:val="006A507E"/>
    <w:rsid w:val="006A519A"/>
    <w:rsid w:val="006A56D9"/>
    <w:rsid w:val="006A671C"/>
    <w:rsid w:val="006A6C2F"/>
    <w:rsid w:val="006A7F0C"/>
    <w:rsid w:val="006B4719"/>
    <w:rsid w:val="006B4A86"/>
    <w:rsid w:val="006B6461"/>
    <w:rsid w:val="006B6556"/>
    <w:rsid w:val="006B68F2"/>
    <w:rsid w:val="006B6CB8"/>
    <w:rsid w:val="006B7207"/>
    <w:rsid w:val="006B7A34"/>
    <w:rsid w:val="006B7A49"/>
    <w:rsid w:val="006B7BAE"/>
    <w:rsid w:val="006C3178"/>
    <w:rsid w:val="006C3E19"/>
    <w:rsid w:val="006C4971"/>
    <w:rsid w:val="006C5A25"/>
    <w:rsid w:val="006C5F23"/>
    <w:rsid w:val="006C7316"/>
    <w:rsid w:val="006C7A23"/>
    <w:rsid w:val="006C7A94"/>
    <w:rsid w:val="006C7C29"/>
    <w:rsid w:val="006D08DC"/>
    <w:rsid w:val="006D0B68"/>
    <w:rsid w:val="006D121A"/>
    <w:rsid w:val="006D4BBA"/>
    <w:rsid w:val="006D4BD0"/>
    <w:rsid w:val="006D51AE"/>
    <w:rsid w:val="006D5D2F"/>
    <w:rsid w:val="006D6147"/>
    <w:rsid w:val="006D64B0"/>
    <w:rsid w:val="006E05E4"/>
    <w:rsid w:val="006E0900"/>
    <w:rsid w:val="006E0BC1"/>
    <w:rsid w:val="006E0F55"/>
    <w:rsid w:val="006E12E9"/>
    <w:rsid w:val="006E3F29"/>
    <w:rsid w:val="006E40AF"/>
    <w:rsid w:val="006E4A23"/>
    <w:rsid w:val="006E4EC5"/>
    <w:rsid w:val="006E5E31"/>
    <w:rsid w:val="006E6F4B"/>
    <w:rsid w:val="006E7190"/>
    <w:rsid w:val="006E71EA"/>
    <w:rsid w:val="006E7550"/>
    <w:rsid w:val="006F0A11"/>
    <w:rsid w:val="006F1322"/>
    <w:rsid w:val="006F1EFE"/>
    <w:rsid w:val="006F2186"/>
    <w:rsid w:val="006F342A"/>
    <w:rsid w:val="006F34E4"/>
    <w:rsid w:val="006F35EB"/>
    <w:rsid w:val="006F3703"/>
    <w:rsid w:val="006F3D76"/>
    <w:rsid w:val="006F3FF5"/>
    <w:rsid w:val="006F5773"/>
    <w:rsid w:val="006F5DD1"/>
    <w:rsid w:val="006F7DCA"/>
    <w:rsid w:val="00700208"/>
    <w:rsid w:val="00700FE4"/>
    <w:rsid w:val="00702EEA"/>
    <w:rsid w:val="00703B46"/>
    <w:rsid w:val="00704A20"/>
    <w:rsid w:val="00704CA9"/>
    <w:rsid w:val="0070633E"/>
    <w:rsid w:val="0070666A"/>
    <w:rsid w:val="007073ED"/>
    <w:rsid w:val="00710058"/>
    <w:rsid w:val="007112DA"/>
    <w:rsid w:val="0071167A"/>
    <w:rsid w:val="00711912"/>
    <w:rsid w:val="00711D7F"/>
    <w:rsid w:val="00711EC4"/>
    <w:rsid w:val="00712544"/>
    <w:rsid w:val="0071302F"/>
    <w:rsid w:val="007153FA"/>
    <w:rsid w:val="00715777"/>
    <w:rsid w:val="00716822"/>
    <w:rsid w:val="007207C3"/>
    <w:rsid w:val="00721F75"/>
    <w:rsid w:val="00723B71"/>
    <w:rsid w:val="00726742"/>
    <w:rsid w:val="0073023D"/>
    <w:rsid w:val="007340C5"/>
    <w:rsid w:val="0073425A"/>
    <w:rsid w:val="0073479A"/>
    <w:rsid w:val="0073507A"/>
    <w:rsid w:val="0073522F"/>
    <w:rsid w:val="00735902"/>
    <w:rsid w:val="00736EDE"/>
    <w:rsid w:val="007370F2"/>
    <w:rsid w:val="0073799A"/>
    <w:rsid w:val="007416E9"/>
    <w:rsid w:val="00745475"/>
    <w:rsid w:val="00746E1E"/>
    <w:rsid w:val="007505B2"/>
    <w:rsid w:val="00752016"/>
    <w:rsid w:val="0075216E"/>
    <w:rsid w:val="00752A83"/>
    <w:rsid w:val="00753AF0"/>
    <w:rsid w:val="007541CB"/>
    <w:rsid w:val="00754676"/>
    <w:rsid w:val="007556F4"/>
    <w:rsid w:val="00755C71"/>
    <w:rsid w:val="0076097A"/>
    <w:rsid w:val="00762750"/>
    <w:rsid w:val="00763AC2"/>
    <w:rsid w:val="00763AC9"/>
    <w:rsid w:val="00765E16"/>
    <w:rsid w:val="00765F02"/>
    <w:rsid w:val="007678C7"/>
    <w:rsid w:val="00770BCE"/>
    <w:rsid w:val="00771782"/>
    <w:rsid w:val="007743BB"/>
    <w:rsid w:val="00775A17"/>
    <w:rsid w:val="00776189"/>
    <w:rsid w:val="00777084"/>
    <w:rsid w:val="00777517"/>
    <w:rsid w:val="0077772E"/>
    <w:rsid w:val="00781274"/>
    <w:rsid w:val="00781622"/>
    <w:rsid w:val="00781DAA"/>
    <w:rsid w:val="007835BE"/>
    <w:rsid w:val="00783D57"/>
    <w:rsid w:val="007840C1"/>
    <w:rsid w:val="007848BD"/>
    <w:rsid w:val="00784B86"/>
    <w:rsid w:val="00784EFE"/>
    <w:rsid w:val="0078508E"/>
    <w:rsid w:val="00785AB0"/>
    <w:rsid w:val="007873A9"/>
    <w:rsid w:val="007878DB"/>
    <w:rsid w:val="00787A71"/>
    <w:rsid w:val="00787F22"/>
    <w:rsid w:val="0079014F"/>
    <w:rsid w:val="007919C6"/>
    <w:rsid w:val="007922DD"/>
    <w:rsid w:val="00793C1D"/>
    <w:rsid w:val="00794D31"/>
    <w:rsid w:val="00794DAE"/>
    <w:rsid w:val="00794E3B"/>
    <w:rsid w:val="00795438"/>
    <w:rsid w:val="007955F9"/>
    <w:rsid w:val="00795CA2"/>
    <w:rsid w:val="007A24EE"/>
    <w:rsid w:val="007A2FC5"/>
    <w:rsid w:val="007A3486"/>
    <w:rsid w:val="007A4355"/>
    <w:rsid w:val="007A45F7"/>
    <w:rsid w:val="007A65B1"/>
    <w:rsid w:val="007A65E0"/>
    <w:rsid w:val="007B0AF5"/>
    <w:rsid w:val="007B17B8"/>
    <w:rsid w:val="007B1FE0"/>
    <w:rsid w:val="007B2547"/>
    <w:rsid w:val="007B39E0"/>
    <w:rsid w:val="007B5464"/>
    <w:rsid w:val="007B7E37"/>
    <w:rsid w:val="007C163B"/>
    <w:rsid w:val="007C1B0B"/>
    <w:rsid w:val="007C3176"/>
    <w:rsid w:val="007C4017"/>
    <w:rsid w:val="007C45A4"/>
    <w:rsid w:val="007C46E5"/>
    <w:rsid w:val="007C591A"/>
    <w:rsid w:val="007C59D2"/>
    <w:rsid w:val="007C5F9B"/>
    <w:rsid w:val="007C60BB"/>
    <w:rsid w:val="007C688F"/>
    <w:rsid w:val="007D06C1"/>
    <w:rsid w:val="007D0AD1"/>
    <w:rsid w:val="007D1DB8"/>
    <w:rsid w:val="007D6CBF"/>
    <w:rsid w:val="007D76B6"/>
    <w:rsid w:val="007E0208"/>
    <w:rsid w:val="007E0A98"/>
    <w:rsid w:val="007E0E9C"/>
    <w:rsid w:val="007E3DE9"/>
    <w:rsid w:val="007E3F28"/>
    <w:rsid w:val="007E4569"/>
    <w:rsid w:val="007E5DFC"/>
    <w:rsid w:val="007E61B0"/>
    <w:rsid w:val="007E6800"/>
    <w:rsid w:val="007E7671"/>
    <w:rsid w:val="007F077A"/>
    <w:rsid w:val="007F0D48"/>
    <w:rsid w:val="007F290F"/>
    <w:rsid w:val="007F3574"/>
    <w:rsid w:val="007F4078"/>
    <w:rsid w:val="007F4164"/>
    <w:rsid w:val="007F5DDA"/>
    <w:rsid w:val="007F61D5"/>
    <w:rsid w:val="007F6FA1"/>
    <w:rsid w:val="00800C2C"/>
    <w:rsid w:val="00800F2F"/>
    <w:rsid w:val="00801A96"/>
    <w:rsid w:val="00801DB2"/>
    <w:rsid w:val="00802DBA"/>
    <w:rsid w:val="00803792"/>
    <w:rsid w:val="008059F6"/>
    <w:rsid w:val="00807506"/>
    <w:rsid w:val="0080761E"/>
    <w:rsid w:val="00810E68"/>
    <w:rsid w:val="00811562"/>
    <w:rsid w:val="008124B9"/>
    <w:rsid w:val="008129D6"/>
    <w:rsid w:val="0081367A"/>
    <w:rsid w:val="00813FE4"/>
    <w:rsid w:val="008160BD"/>
    <w:rsid w:val="00816EEB"/>
    <w:rsid w:val="00820F75"/>
    <w:rsid w:val="00821E8C"/>
    <w:rsid w:val="0082258B"/>
    <w:rsid w:val="00822B57"/>
    <w:rsid w:val="00823553"/>
    <w:rsid w:val="00824D85"/>
    <w:rsid w:val="00824F02"/>
    <w:rsid w:val="008250A2"/>
    <w:rsid w:val="008273D0"/>
    <w:rsid w:val="00827C87"/>
    <w:rsid w:val="00830153"/>
    <w:rsid w:val="0083186C"/>
    <w:rsid w:val="008324FD"/>
    <w:rsid w:val="0083354D"/>
    <w:rsid w:val="008354F8"/>
    <w:rsid w:val="00835557"/>
    <w:rsid w:val="00836290"/>
    <w:rsid w:val="00836EB4"/>
    <w:rsid w:val="00837F1D"/>
    <w:rsid w:val="00837FDF"/>
    <w:rsid w:val="00841BD0"/>
    <w:rsid w:val="0084419B"/>
    <w:rsid w:val="00844ABD"/>
    <w:rsid w:val="00844C5C"/>
    <w:rsid w:val="00844F44"/>
    <w:rsid w:val="00845AFB"/>
    <w:rsid w:val="008461D2"/>
    <w:rsid w:val="00846AE5"/>
    <w:rsid w:val="00846AF6"/>
    <w:rsid w:val="00850D94"/>
    <w:rsid w:val="008512A2"/>
    <w:rsid w:val="00852831"/>
    <w:rsid w:val="0085314B"/>
    <w:rsid w:val="00854447"/>
    <w:rsid w:val="00855736"/>
    <w:rsid w:val="00855D72"/>
    <w:rsid w:val="00856736"/>
    <w:rsid w:val="008569C4"/>
    <w:rsid w:val="008616FA"/>
    <w:rsid w:val="008623EA"/>
    <w:rsid w:val="008627FF"/>
    <w:rsid w:val="0086374A"/>
    <w:rsid w:val="00863B89"/>
    <w:rsid w:val="008648B2"/>
    <w:rsid w:val="00865353"/>
    <w:rsid w:val="00867F32"/>
    <w:rsid w:val="00871D80"/>
    <w:rsid w:val="00871D8F"/>
    <w:rsid w:val="00871EDA"/>
    <w:rsid w:val="008726CA"/>
    <w:rsid w:val="00872AC0"/>
    <w:rsid w:val="008731E0"/>
    <w:rsid w:val="0087357D"/>
    <w:rsid w:val="008738C9"/>
    <w:rsid w:val="008743A9"/>
    <w:rsid w:val="00874FFD"/>
    <w:rsid w:val="0087635D"/>
    <w:rsid w:val="0087719D"/>
    <w:rsid w:val="008806F2"/>
    <w:rsid w:val="00881D31"/>
    <w:rsid w:val="0088222F"/>
    <w:rsid w:val="00883BD6"/>
    <w:rsid w:val="00883F7E"/>
    <w:rsid w:val="008852F7"/>
    <w:rsid w:val="008866EF"/>
    <w:rsid w:val="00887A06"/>
    <w:rsid w:val="00890A46"/>
    <w:rsid w:val="00893356"/>
    <w:rsid w:val="00893E4F"/>
    <w:rsid w:val="008948C4"/>
    <w:rsid w:val="00894A17"/>
    <w:rsid w:val="00894BCB"/>
    <w:rsid w:val="00895245"/>
    <w:rsid w:val="008961FB"/>
    <w:rsid w:val="008966C5"/>
    <w:rsid w:val="00896806"/>
    <w:rsid w:val="008A03D6"/>
    <w:rsid w:val="008A17C2"/>
    <w:rsid w:val="008A6222"/>
    <w:rsid w:val="008A6C03"/>
    <w:rsid w:val="008A6D59"/>
    <w:rsid w:val="008A74A4"/>
    <w:rsid w:val="008B140E"/>
    <w:rsid w:val="008B1E73"/>
    <w:rsid w:val="008B280F"/>
    <w:rsid w:val="008B308F"/>
    <w:rsid w:val="008B3275"/>
    <w:rsid w:val="008B3D57"/>
    <w:rsid w:val="008B3E3E"/>
    <w:rsid w:val="008B4C60"/>
    <w:rsid w:val="008B537E"/>
    <w:rsid w:val="008B6BFA"/>
    <w:rsid w:val="008B7A2C"/>
    <w:rsid w:val="008C03EA"/>
    <w:rsid w:val="008C225F"/>
    <w:rsid w:val="008C2D95"/>
    <w:rsid w:val="008C31FA"/>
    <w:rsid w:val="008C51EB"/>
    <w:rsid w:val="008C69A7"/>
    <w:rsid w:val="008C7531"/>
    <w:rsid w:val="008D034B"/>
    <w:rsid w:val="008D0840"/>
    <w:rsid w:val="008D0B21"/>
    <w:rsid w:val="008D24CC"/>
    <w:rsid w:val="008D32B9"/>
    <w:rsid w:val="008D49B6"/>
    <w:rsid w:val="008D53DB"/>
    <w:rsid w:val="008D6687"/>
    <w:rsid w:val="008D6BE6"/>
    <w:rsid w:val="008D7A4E"/>
    <w:rsid w:val="008E00F9"/>
    <w:rsid w:val="008E0463"/>
    <w:rsid w:val="008E3500"/>
    <w:rsid w:val="008E4484"/>
    <w:rsid w:val="008E4767"/>
    <w:rsid w:val="008E49BE"/>
    <w:rsid w:val="008E4C23"/>
    <w:rsid w:val="008E547F"/>
    <w:rsid w:val="008E5AFC"/>
    <w:rsid w:val="008E63DB"/>
    <w:rsid w:val="008E63F1"/>
    <w:rsid w:val="008E7517"/>
    <w:rsid w:val="008F121E"/>
    <w:rsid w:val="008F1714"/>
    <w:rsid w:val="008F406A"/>
    <w:rsid w:val="008F4699"/>
    <w:rsid w:val="008F5C9F"/>
    <w:rsid w:val="009002AE"/>
    <w:rsid w:val="009004BF"/>
    <w:rsid w:val="00901137"/>
    <w:rsid w:val="0090132E"/>
    <w:rsid w:val="00902055"/>
    <w:rsid w:val="00902396"/>
    <w:rsid w:val="009024D3"/>
    <w:rsid w:val="00902A01"/>
    <w:rsid w:val="00902A17"/>
    <w:rsid w:val="009046C3"/>
    <w:rsid w:val="00907198"/>
    <w:rsid w:val="00911244"/>
    <w:rsid w:val="00911414"/>
    <w:rsid w:val="00911708"/>
    <w:rsid w:val="00911A87"/>
    <w:rsid w:val="00912A62"/>
    <w:rsid w:val="00913EB8"/>
    <w:rsid w:val="00915689"/>
    <w:rsid w:val="00915DE1"/>
    <w:rsid w:val="0091670F"/>
    <w:rsid w:val="00916AF0"/>
    <w:rsid w:val="00917AB1"/>
    <w:rsid w:val="00917DEA"/>
    <w:rsid w:val="00917FEB"/>
    <w:rsid w:val="009202A3"/>
    <w:rsid w:val="0092206F"/>
    <w:rsid w:val="00922303"/>
    <w:rsid w:val="009252AE"/>
    <w:rsid w:val="00925396"/>
    <w:rsid w:val="0092567C"/>
    <w:rsid w:val="00925CDB"/>
    <w:rsid w:val="00925FCB"/>
    <w:rsid w:val="009271C1"/>
    <w:rsid w:val="00927BB0"/>
    <w:rsid w:val="009301DB"/>
    <w:rsid w:val="0093058A"/>
    <w:rsid w:val="00931242"/>
    <w:rsid w:val="00932364"/>
    <w:rsid w:val="00933382"/>
    <w:rsid w:val="00933ED0"/>
    <w:rsid w:val="009346CF"/>
    <w:rsid w:val="009349D2"/>
    <w:rsid w:val="00934FD3"/>
    <w:rsid w:val="00935D7C"/>
    <w:rsid w:val="00937A84"/>
    <w:rsid w:val="009403AD"/>
    <w:rsid w:val="00940879"/>
    <w:rsid w:val="0094089D"/>
    <w:rsid w:val="009431E8"/>
    <w:rsid w:val="00944E8C"/>
    <w:rsid w:val="0094740E"/>
    <w:rsid w:val="00947A17"/>
    <w:rsid w:val="00947BAC"/>
    <w:rsid w:val="00950233"/>
    <w:rsid w:val="00950823"/>
    <w:rsid w:val="00951114"/>
    <w:rsid w:val="00952CC3"/>
    <w:rsid w:val="00952D42"/>
    <w:rsid w:val="00955CAB"/>
    <w:rsid w:val="00956080"/>
    <w:rsid w:val="0095664B"/>
    <w:rsid w:val="0095699B"/>
    <w:rsid w:val="00957693"/>
    <w:rsid w:val="00957D4C"/>
    <w:rsid w:val="00957DFF"/>
    <w:rsid w:val="009603CD"/>
    <w:rsid w:val="00963176"/>
    <w:rsid w:val="00963563"/>
    <w:rsid w:val="00964C15"/>
    <w:rsid w:val="00965F8C"/>
    <w:rsid w:val="0096605F"/>
    <w:rsid w:val="009663E0"/>
    <w:rsid w:val="0096644D"/>
    <w:rsid w:val="0096693B"/>
    <w:rsid w:val="00966EF3"/>
    <w:rsid w:val="00970E2E"/>
    <w:rsid w:val="009728B7"/>
    <w:rsid w:val="009734CD"/>
    <w:rsid w:val="0097397A"/>
    <w:rsid w:val="00973E38"/>
    <w:rsid w:val="0097682A"/>
    <w:rsid w:val="00976F2B"/>
    <w:rsid w:val="00977655"/>
    <w:rsid w:val="0097782E"/>
    <w:rsid w:val="009778A5"/>
    <w:rsid w:val="009779FD"/>
    <w:rsid w:val="0098040B"/>
    <w:rsid w:val="00982920"/>
    <w:rsid w:val="00983761"/>
    <w:rsid w:val="009853EB"/>
    <w:rsid w:val="009877DC"/>
    <w:rsid w:val="009904A9"/>
    <w:rsid w:val="00990898"/>
    <w:rsid w:val="00991648"/>
    <w:rsid w:val="00991690"/>
    <w:rsid w:val="00992357"/>
    <w:rsid w:val="00993510"/>
    <w:rsid w:val="00995F2C"/>
    <w:rsid w:val="0099783B"/>
    <w:rsid w:val="00997B99"/>
    <w:rsid w:val="00997E98"/>
    <w:rsid w:val="009A06DC"/>
    <w:rsid w:val="009A08FB"/>
    <w:rsid w:val="009A1394"/>
    <w:rsid w:val="009A2F56"/>
    <w:rsid w:val="009A389F"/>
    <w:rsid w:val="009A3BF3"/>
    <w:rsid w:val="009A742F"/>
    <w:rsid w:val="009B120A"/>
    <w:rsid w:val="009B231F"/>
    <w:rsid w:val="009B2A59"/>
    <w:rsid w:val="009B4667"/>
    <w:rsid w:val="009B48DD"/>
    <w:rsid w:val="009B4E28"/>
    <w:rsid w:val="009B775A"/>
    <w:rsid w:val="009B79FF"/>
    <w:rsid w:val="009C0385"/>
    <w:rsid w:val="009C088C"/>
    <w:rsid w:val="009C092D"/>
    <w:rsid w:val="009C127D"/>
    <w:rsid w:val="009C1753"/>
    <w:rsid w:val="009C20CD"/>
    <w:rsid w:val="009C2E1E"/>
    <w:rsid w:val="009C3DBC"/>
    <w:rsid w:val="009C43A6"/>
    <w:rsid w:val="009C6BD4"/>
    <w:rsid w:val="009D0710"/>
    <w:rsid w:val="009D0F2A"/>
    <w:rsid w:val="009D23F4"/>
    <w:rsid w:val="009D387D"/>
    <w:rsid w:val="009D4532"/>
    <w:rsid w:val="009D5551"/>
    <w:rsid w:val="009D5585"/>
    <w:rsid w:val="009D5DF1"/>
    <w:rsid w:val="009D5FDA"/>
    <w:rsid w:val="009D6243"/>
    <w:rsid w:val="009E1910"/>
    <w:rsid w:val="009E2AF6"/>
    <w:rsid w:val="009E4DA7"/>
    <w:rsid w:val="009E5495"/>
    <w:rsid w:val="009E5D56"/>
    <w:rsid w:val="009E70B7"/>
    <w:rsid w:val="009E7C54"/>
    <w:rsid w:val="009F0838"/>
    <w:rsid w:val="009F092B"/>
    <w:rsid w:val="009F1698"/>
    <w:rsid w:val="009F1B82"/>
    <w:rsid w:val="009F1DC0"/>
    <w:rsid w:val="009F1FFF"/>
    <w:rsid w:val="009F2789"/>
    <w:rsid w:val="009F2966"/>
    <w:rsid w:val="009F3FFE"/>
    <w:rsid w:val="009F4C39"/>
    <w:rsid w:val="009F683E"/>
    <w:rsid w:val="009F6D82"/>
    <w:rsid w:val="009F7DBA"/>
    <w:rsid w:val="00A00756"/>
    <w:rsid w:val="00A015F3"/>
    <w:rsid w:val="00A021B7"/>
    <w:rsid w:val="00A044FF"/>
    <w:rsid w:val="00A04F2F"/>
    <w:rsid w:val="00A0520C"/>
    <w:rsid w:val="00A07D2D"/>
    <w:rsid w:val="00A07E10"/>
    <w:rsid w:val="00A10084"/>
    <w:rsid w:val="00A11D68"/>
    <w:rsid w:val="00A123A0"/>
    <w:rsid w:val="00A12DD2"/>
    <w:rsid w:val="00A1434E"/>
    <w:rsid w:val="00A14CFC"/>
    <w:rsid w:val="00A15EBD"/>
    <w:rsid w:val="00A161E3"/>
    <w:rsid w:val="00A16A7A"/>
    <w:rsid w:val="00A203DA"/>
    <w:rsid w:val="00A21094"/>
    <w:rsid w:val="00A26571"/>
    <w:rsid w:val="00A265C7"/>
    <w:rsid w:val="00A27E07"/>
    <w:rsid w:val="00A300D8"/>
    <w:rsid w:val="00A30345"/>
    <w:rsid w:val="00A307EE"/>
    <w:rsid w:val="00A315C6"/>
    <w:rsid w:val="00A3365C"/>
    <w:rsid w:val="00A3394A"/>
    <w:rsid w:val="00A360D6"/>
    <w:rsid w:val="00A370B0"/>
    <w:rsid w:val="00A403EB"/>
    <w:rsid w:val="00A427C3"/>
    <w:rsid w:val="00A42EFE"/>
    <w:rsid w:val="00A42FE6"/>
    <w:rsid w:val="00A44670"/>
    <w:rsid w:val="00A463D6"/>
    <w:rsid w:val="00A46D33"/>
    <w:rsid w:val="00A46F35"/>
    <w:rsid w:val="00A47B77"/>
    <w:rsid w:val="00A501EA"/>
    <w:rsid w:val="00A519AD"/>
    <w:rsid w:val="00A51E13"/>
    <w:rsid w:val="00A55613"/>
    <w:rsid w:val="00A5698D"/>
    <w:rsid w:val="00A603DE"/>
    <w:rsid w:val="00A610FC"/>
    <w:rsid w:val="00A61753"/>
    <w:rsid w:val="00A638C5"/>
    <w:rsid w:val="00A649D4"/>
    <w:rsid w:val="00A65AE6"/>
    <w:rsid w:val="00A65B4D"/>
    <w:rsid w:val="00A66C61"/>
    <w:rsid w:val="00A67030"/>
    <w:rsid w:val="00A675FA"/>
    <w:rsid w:val="00A67F98"/>
    <w:rsid w:val="00A705E3"/>
    <w:rsid w:val="00A70CC9"/>
    <w:rsid w:val="00A70D4D"/>
    <w:rsid w:val="00A70F16"/>
    <w:rsid w:val="00A73577"/>
    <w:rsid w:val="00A7563E"/>
    <w:rsid w:val="00A7602F"/>
    <w:rsid w:val="00A7639D"/>
    <w:rsid w:val="00A77008"/>
    <w:rsid w:val="00A7700C"/>
    <w:rsid w:val="00A81CBF"/>
    <w:rsid w:val="00A82AC7"/>
    <w:rsid w:val="00A84944"/>
    <w:rsid w:val="00A86C57"/>
    <w:rsid w:val="00A86ED6"/>
    <w:rsid w:val="00A8772A"/>
    <w:rsid w:val="00A87852"/>
    <w:rsid w:val="00A91BB7"/>
    <w:rsid w:val="00A91C8D"/>
    <w:rsid w:val="00A942CA"/>
    <w:rsid w:val="00A946D5"/>
    <w:rsid w:val="00A94D0A"/>
    <w:rsid w:val="00A96FAD"/>
    <w:rsid w:val="00AA094F"/>
    <w:rsid w:val="00AA2631"/>
    <w:rsid w:val="00AA2C13"/>
    <w:rsid w:val="00AA341D"/>
    <w:rsid w:val="00AA4913"/>
    <w:rsid w:val="00AA4DF5"/>
    <w:rsid w:val="00AA50CB"/>
    <w:rsid w:val="00AA6C0F"/>
    <w:rsid w:val="00AA7EDC"/>
    <w:rsid w:val="00AB23F8"/>
    <w:rsid w:val="00AB2E54"/>
    <w:rsid w:val="00AB383E"/>
    <w:rsid w:val="00AB3A4C"/>
    <w:rsid w:val="00AB577F"/>
    <w:rsid w:val="00AC016B"/>
    <w:rsid w:val="00AC0AFE"/>
    <w:rsid w:val="00AC38C2"/>
    <w:rsid w:val="00AC3EB1"/>
    <w:rsid w:val="00AC449B"/>
    <w:rsid w:val="00AC47B2"/>
    <w:rsid w:val="00AC50ED"/>
    <w:rsid w:val="00AC5CF3"/>
    <w:rsid w:val="00AC6C2E"/>
    <w:rsid w:val="00AC7E69"/>
    <w:rsid w:val="00AD2864"/>
    <w:rsid w:val="00AD3A59"/>
    <w:rsid w:val="00AD4867"/>
    <w:rsid w:val="00AD5233"/>
    <w:rsid w:val="00AD559E"/>
    <w:rsid w:val="00AD595F"/>
    <w:rsid w:val="00AD6DBB"/>
    <w:rsid w:val="00AD6EBE"/>
    <w:rsid w:val="00AD739C"/>
    <w:rsid w:val="00AD7E73"/>
    <w:rsid w:val="00AE1897"/>
    <w:rsid w:val="00AE262A"/>
    <w:rsid w:val="00AE2B88"/>
    <w:rsid w:val="00AE31D7"/>
    <w:rsid w:val="00AE45A1"/>
    <w:rsid w:val="00AE532B"/>
    <w:rsid w:val="00AE5624"/>
    <w:rsid w:val="00AE574A"/>
    <w:rsid w:val="00AE5B03"/>
    <w:rsid w:val="00AF160C"/>
    <w:rsid w:val="00AF1E70"/>
    <w:rsid w:val="00AF2A04"/>
    <w:rsid w:val="00AF31A3"/>
    <w:rsid w:val="00AF3FA3"/>
    <w:rsid w:val="00AF461D"/>
    <w:rsid w:val="00AF5CD0"/>
    <w:rsid w:val="00AF678A"/>
    <w:rsid w:val="00AF7B45"/>
    <w:rsid w:val="00B00029"/>
    <w:rsid w:val="00B0068B"/>
    <w:rsid w:val="00B0078F"/>
    <w:rsid w:val="00B00D47"/>
    <w:rsid w:val="00B00F27"/>
    <w:rsid w:val="00B00FBD"/>
    <w:rsid w:val="00B020A8"/>
    <w:rsid w:val="00B028CC"/>
    <w:rsid w:val="00B0301B"/>
    <w:rsid w:val="00B04DB0"/>
    <w:rsid w:val="00B0769D"/>
    <w:rsid w:val="00B101D6"/>
    <w:rsid w:val="00B1142B"/>
    <w:rsid w:val="00B11F73"/>
    <w:rsid w:val="00B15229"/>
    <w:rsid w:val="00B16A4B"/>
    <w:rsid w:val="00B16AD9"/>
    <w:rsid w:val="00B16B5E"/>
    <w:rsid w:val="00B16D34"/>
    <w:rsid w:val="00B16F8D"/>
    <w:rsid w:val="00B2008C"/>
    <w:rsid w:val="00B20137"/>
    <w:rsid w:val="00B20F37"/>
    <w:rsid w:val="00B241B6"/>
    <w:rsid w:val="00B26912"/>
    <w:rsid w:val="00B2775D"/>
    <w:rsid w:val="00B308AB"/>
    <w:rsid w:val="00B3177E"/>
    <w:rsid w:val="00B3259C"/>
    <w:rsid w:val="00B34579"/>
    <w:rsid w:val="00B3537D"/>
    <w:rsid w:val="00B36455"/>
    <w:rsid w:val="00B36FEC"/>
    <w:rsid w:val="00B37B08"/>
    <w:rsid w:val="00B37EAB"/>
    <w:rsid w:val="00B4243C"/>
    <w:rsid w:val="00B43F6B"/>
    <w:rsid w:val="00B440BF"/>
    <w:rsid w:val="00B4456C"/>
    <w:rsid w:val="00B44915"/>
    <w:rsid w:val="00B45C14"/>
    <w:rsid w:val="00B47734"/>
    <w:rsid w:val="00B5709C"/>
    <w:rsid w:val="00B601F4"/>
    <w:rsid w:val="00B62314"/>
    <w:rsid w:val="00B6272A"/>
    <w:rsid w:val="00B62B27"/>
    <w:rsid w:val="00B63AEB"/>
    <w:rsid w:val="00B65734"/>
    <w:rsid w:val="00B65973"/>
    <w:rsid w:val="00B65D29"/>
    <w:rsid w:val="00B67A76"/>
    <w:rsid w:val="00B711C9"/>
    <w:rsid w:val="00B71969"/>
    <w:rsid w:val="00B71BB9"/>
    <w:rsid w:val="00B72056"/>
    <w:rsid w:val="00B74529"/>
    <w:rsid w:val="00B74936"/>
    <w:rsid w:val="00B75C2E"/>
    <w:rsid w:val="00B8159D"/>
    <w:rsid w:val="00B8243C"/>
    <w:rsid w:val="00B82B6D"/>
    <w:rsid w:val="00B85338"/>
    <w:rsid w:val="00B86244"/>
    <w:rsid w:val="00B869C3"/>
    <w:rsid w:val="00B9028F"/>
    <w:rsid w:val="00B90C82"/>
    <w:rsid w:val="00B91722"/>
    <w:rsid w:val="00B918D9"/>
    <w:rsid w:val="00B91D52"/>
    <w:rsid w:val="00B91DF6"/>
    <w:rsid w:val="00B92009"/>
    <w:rsid w:val="00B93354"/>
    <w:rsid w:val="00B9416A"/>
    <w:rsid w:val="00B97091"/>
    <w:rsid w:val="00BA555E"/>
    <w:rsid w:val="00BA7C1D"/>
    <w:rsid w:val="00BB4AB4"/>
    <w:rsid w:val="00BB4ACC"/>
    <w:rsid w:val="00BB519C"/>
    <w:rsid w:val="00BB52B1"/>
    <w:rsid w:val="00BB55BF"/>
    <w:rsid w:val="00BB5BD7"/>
    <w:rsid w:val="00BC166A"/>
    <w:rsid w:val="00BC17B5"/>
    <w:rsid w:val="00BC27AC"/>
    <w:rsid w:val="00BC3F30"/>
    <w:rsid w:val="00BC561E"/>
    <w:rsid w:val="00BC5F09"/>
    <w:rsid w:val="00BC73B4"/>
    <w:rsid w:val="00BD17E0"/>
    <w:rsid w:val="00BD185F"/>
    <w:rsid w:val="00BD22AE"/>
    <w:rsid w:val="00BD2739"/>
    <w:rsid w:val="00BD28F0"/>
    <w:rsid w:val="00BD304C"/>
    <w:rsid w:val="00BD3B2B"/>
    <w:rsid w:val="00BD6CD7"/>
    <w:rsid w:val="00BD7879"/>
    <w:rsid w:val="00BD7A44"/>
    <w:rsid w:val="00BD7D72"/>
    <w:rsid w:val="00BF176A"/>
    <w:rsid w:val="00BF2E1D"/>
    <w:rsid w:val="00BF42C4"/>
    <w:rsid w:val="00BF50B2"/>
    <w:rsid w:val="00BF53CE"/>
    <w:rsid w:val="00BF6BF2"/>
    <w:rsid w:val="00BF6F6E"/>
    <w:rsid w:val="00BF7FA3"/>
    <w:rsid w:val="00C010DF"/>
    <w:rsid w:val="00C03D60"/>
    <w:rsid w:val="00C03FF6"/>
    <w:rsid w:val="00C062A1"/>
    <w:rsid w:val="00C07BD3"/>
    <w:rsid w:val="00C07F5B"/>
    <w:rsid w:val="00C12FAB"/>
    <w:rsid w:val="00C138F1"/>
    <w:rsid w:val="00C14454"/>
    <w:rsid w:val="00C14B44"/>
    <w:rsid w:val="00C152B7"/>
    <w:rsid w:val="00C167ED"/>
    <w:rsid w:val="00C17780"/>
    <w:rsid w:val="00C218A1"/>
    <w:rsid w:val="00C23D45"/>
    <w:rsid w:val="00C245CC"/>
    <w:rsid w:val="00C25C29"/>
    <w:rsid w:val="00C30C45"/>
    <w:rsid w:val="00C31DA0"/>
    <w:rsid w:val="00C3232E"/>
    <w:rsid w:val="00C32AB6"/>
    <w:rsid w:val="00C33BA6"/>
    <w:rsid w:val="00C411AB"/>
    <w:rsid w:val="00C414C1"/>
    <w:rsid w:val="00C45F5D"/>
    <w:rsid w:val="00C46168"/>
    <w:rsid w:val="00C47977"/>
    <w:rsid w:val="00C52CED"/>
    <w:rsid w:val="00C53828"/>
    <w:rsid w:val="00C55D08"/>
    <w:rsid w:val="00C615B6"/>
    <w:rsid w:val="00C63496"/>
    <w:rsid w:val="00C64A0E"/>
    <w:rsid w:val="00C67345"/>
    <w:rsid w:val="00C6784E"/>
    <w:rsid w:val="00C678FE"/>
    <w:rsid w:val="00C716F0"/>
    <w:rsid w:val="00C72336"/>
    <w:rsid w:val="00C7369C"/>
    <w:rsid w:val="00C73D1E"/>
    <w:rsid w:val="00C806CD"/>
    <w:rsid w:val="00C808C2"/>
    <w:rsid w:val="00C81414"/>
    <w:rsid w:val="00C81957"/>
    <w:rsid w:val="00C8219D"/>
    <w:rsid w:val="00C853ED"/>
    <w:rsid w:val="00C8586E"/>
    <w:rsid w:val="00C85FA2"/>
    <w:rsid w:val="00C85FF3"/>
    <w:rsid w:val="00C87C2E"/>
    <w:rsid w:val="00C91E18"/>
    <w:rsid w:val="00C91F61"/>
    <w:rsid w:val="00C929B3"/>
    <w:rsid w:val="00C93247"/>
    <w:rsid w:val="00C93DD7"/>
    <w:rsid w:val="00C93FA6"/>
    <w:rsid w:val="00C942A2"/>
    <w:rsid w:val="00C947CB"/>
    <w:rsid w:val="00C94E25"/>
    <w:rsid w:val="00CA0F21"/>
    <w:rsid w:val="00CA0F26"/>
    <w:rsid w:val="00CA3651"/>
    <w:rsid w:val="00CA3959"/>
    <w:rsid w:val="00CA4C2F"/>
    <w:rsid w:val="00CA7029"/>
    <w:rsid w:val="00CA70FF"/>
    <w:rsid w:val="00CA7401"/>
    <w:rsid w:val="00CA7BD3"/>
    <w:rsid w:val="00CB1A3E"/>
    <w:rsid w:val="00CB264A"/>
    <w:rsid w:val="00CB3B93"/>
    <w:rsid w:val="00CB4FAF"/>
    <w:rsid w:val="00CB5AD0"/>
    <w:rsid w:val="00CB7489"/>
    <w:rsid w:val="00CC0175"/>
    <w:rsid w:val="00CC0834"/>
    <w:rsid w:val="00CC188D"/>
    <w:rsid w:val="00CC2674"/>
    <w:rsid w:val="00CC389D"/>
    <w:rsid w:val="00CC38CE"/>
    <w:rsid w:val="00CC7DF6"/>
    <w:rsid w:val="00CD0638"/>
    <w:rsid w:val="00CD1203"/>
    <w:rsid w:val="00CD2C2C"/>
    <w:rsid w:val="00CD33AD"/>
    <w:rsid w:val="00CD3FB1"/>
    <w:rsid w:val="00CD5342"/>
    <w:rsid w:val="00CD66AF"/>
    <w:rsid w:val="00CD6D3F"/>
    <w:rsid w:val="00CE03A1"/>
    <w:rsid w:val="00CE0632"/>
    <w:rsid w:val="00CE07D2"/>
    <w:rsid w:val="00CE0CB2"/>
    <w:rsid w:val="00CE3411"/>
    <w:rsid w:val="00CE34D2"/>
    <w:rsid w:val="00CE3CC6"/>
    <w:rsid w:val="00CE3F63"/>
    <w:rsid w:val="00CE4831"/>
    <w:rsid w:val="00CE48F5"/>
    <w:rsid w:val="00CE4A16"/>
    <w:rsid w:val="00CE67C5"/>
    <w:rsid w:val="00CE6912"/>
    <w:rsid w:val="00CF029C"/>
    <w:rsid w:val="00CF1233"/>
    <w:rsid w:val="00CF24F8"/>
    <w:rsid w:val="00CF2D3E"/>
    <w:rsid w:val="00CF2F2B"/>
    <w:rsid w:val="00CF33F0"/>
    <w:rsid w:val="00CF5019"/>
    <w:rsid w:val="00CF7E98"/>
    <w:rsid w:val="00D010C3"/>
    <w:rsid w:val="00D02D29"/>
    <w:rsid w:val="00D04428"/>
    <w:rsid w:val="00D06536"/>
    <w:rsid w:val="00D065E4"/>
    <w:rsid w:val="00D06735"/>
    <w:rsid w:val="00D07164"/>
    <w:rsid w:val="00D07B93"/>
    <w:rsid w:val="00D1040B"/>
    <w:rsid w:val="00D10824"/>
    <w:rsid w:val="00D11C0A"/>
    <w:rsid w:val="00D14268"/>
    <w:rsid w:val="00D15AB5"/>
    <w:rsid w:val="00D16E87"/>
    <w:rsid w:val="00D21066"/>
    <w:rsid w:val="00D22A42"/>
    <w:rsid w:val="00D23C35"/>
    <w:rsid w:val="00D25892"/>
    <w:rsid w:val="00D275D6"/>
    <w:rsid w:val="00D27E02"/>
    <w:rsid w:val="00D331A3"/>
    <w:rsid w:val="00D331D8"/>
    <w:rsid w:val="00D338D3"/>
    <w:rsid w:val="00D34D52"/>
    <w:rsid w:val="00D35290"/>
    <w:rsid w:val="00D357F3"/>
    <w:rsid w:val="00D36319"/>
    <w:rsid w:val="00D3672F"/>
    <w:rsid w:val="00D370D6"/>
    <w:rsid w:val="00D411EA"/>
    <w:rsid w:val="00D43AEB"/>
    <w:rsid w:val="00D46172"/>
    <w:rsid w:val="00D4675D"/>
    <w:rsid w:val="00D50923"/>
    <w:rsid w:val="00D50B0F"/>
    <w:rsid w:val="00D50BF1"/>
    <w:rsid w:val="00D52362"/>
    <w:rsid w:val="00D54318"/>
    <w:rsid w:val="00D550ED"/>
    <w:rsid w:val="00D5573F"/>
    <w:rsid w:val="00D56179"/>
    <w:rsid w:val="00D60B14"/>
    <w:rsid w:val="00D62E32"/>
    <w:rsid w:val="00D640CE"/>
    <w:rsid w:val="00D641A0"/>
    <w:rsid w:val="00D6490A"/>
    <w:rsid w:val="00D662A1"/>
    <w:rsid w:val="00D669AD"/>
    <w:rsid w:val="00D67F81"/>
    <w:rsid w:val="00D7069F"/>
    <w:rsid w:val="00D71C11"/>
    <w:rsid w:val="00D754D2"/>
    <w:rsid w:val="00D77015"/>
    <w:rsid w:val="00D82707"/>
    <w:rsid w:val="00D82798"/>
    <w:rsid w:val="00D82906"/>
    <w:rsid w:val="00D830AF"/>
    <w:rsid w:val="00D849F0"/>
    <w:rsid w:val="00D85AA9"/>
    <w:rsid w:val="00D86759"/>
    <w:rsid w:val="00D86B98"/>
    <w:rsid w:val="00D87C52"/>
    <w:rsid w:val="00D90A2E"/>
    <w:rsid w:val="00D92831"/>
    <w:rsid w:val="00D93F14"/>
    <w:rsid w:val="00D94901"/>
    <w:rsid w:val="00D95ABB"/>
    <w:rsid w:val="00D95D86"/>
    <w:rsid w:val="00D96DDE"/>
    <w:rsid w:val="00DA0845"/>
    <w:rsid w:val="00DA0C68"/>
    <w:rsid w:val="00DA3FBF"/>
    <w:rsid w:val="00DA4371"/>
    <w:rsid w:val="00DA446A"/>
    <w:rsid w:val="00DA462F"/>
    <w:rsid w:val="00DA4B26"/>
    <w:rsid w:val="00DA70E4"/>
    <w:rsid w:val="00DA7EDA"/>
    <w:rsid w:val="00DB032C"/>
    <w:rsid w:val="00DB16AB"/>
    <w:rsid w:val="00DB1F2C"/>
    <w:rsid w:val="00DB2DB0"/>
    <w:rsid w:val="00DB366E"/>
    <w:rsid w:val="00DB36A3"/>
    <w:rsid w:val="00DB3A0D"/>
    <w:rsid w:val="00DB57D5"/>
    <w:rsid w:val="00DB58A1"/>
    <w:rsid w:val="00DB59BC"/>
    <w:rsid w:val="00DB6B80"/>
    <w:rsid w:val="00DB6CE4"/>
    <w:rsid w:val="00DC1006"/>
    <w:rsid w:val="00DC281A"/>
    <w:rsid w:val="00DC2A4C"/>
    <w:rsid w:val="00DC3126"/>
    <w:rsid w:val="00DC3976"/>
    <w:rsid w:val="00DC3D30"/>
    <w:rsid w:val="00DC46D7"/>
    <w:rsid w:val="00DC46E9"/>
    <w:rsid w:val="00DC58E3"/>
    <w:rsid w:val="00DC60C1"/>
    <w:rsid w:val="00DC6578"/>
    <w:rsid w:val="00DC7ED7"/>
    <w:rsid w:val="00DD0514"/>
    <w:rsid w:val="00DD0EE2"/>
    <w:rsid w:val="00DD132E"/>
    <w:rsid w:val="00DD15FC"/>
    <w:rsid w:val="00DD355B"/>
    <w:rsid w:val="00DD37E8"/>
    <w:rsid w:val="00DD3910"/>
    <w:rsid w:val="00DD5DCE"/>
    <w:rsid w:val="00DD7BE6"/>
    <w:rsid w:val="00DE04D6"/>
    <w:rsid w:val="00DE19DB"/>
    <w:rsid w:val="00DE2CFF"/>
    <w:rsid w:val="00DE2F19"/>
    <w:rsid w:val="00DE46D1"/>
    <w:rsid w:val="00DF22DA"/>
    <w:rsid w:val="00DF258F"/>
    <w:rsid w:val="00DF34A1"/>
    <w:rsid w:val="00DF4FEE"/>
    <w:rsid w:val="00DF56B4"/>
    <w:rsid w:val="00DF6009"/>
    <w:rsid w:val="00DF6A7A"/>
    <w:rsid w:val="00DF6B4F"/>
    <w:rsid w:val="00DF6CB4"/>
    <w:rsid w:val="00E007DF"/>
    <w:rsid w:val="00E014CE"/>
    <w:rsid w:val="00E01FF4"/>
    <w:rsid w:val="00E02351"/>
    <w:rsid w:val="00E02565"/>
    <w:rsid w:val="00E02726"/>
    <w:rsid w:val="00E027F2"/>
    <w:rsid w:val="00E03ED4"/>
    <w:rsid w:val="00E04EB2"/>
    <w:rsid w:val="00E04F79"/>
    <w:rsid w:val="00E04FD2"/>
    <w:rsid w:val="00E05AAD"/>
    <w:rsid w:val="00E05D21"/>
    <w:rsid w:val="00E0628D"/>
    <w:rsid w:val="00E06765"/>
    <w:rsid w:val="00E10C91"/>
    <w:rsid w:val="00E10E26"/>
    <w:rsid w:val="00E1119D"/>
    <w:rsid w:val="00E13966"/>
    <w:rsid w:val="00E1402E"/>
    <w:rsid w:val="00E14342"/>
    <w:rsid w:val="00E148FA"/>
    <w:rsid w:val="00E14E88"/>
    <w:rsid w:val="00E16DB6"/>
    <w:rsid w:val="00E17E71"/>
    <w:rsid w:val="00E21E62"/>
    <w:rsid w:val="00E22A0B"/>
    <w:rsid w:val="00E257A6"/>
    <w:rsid w:val="00E25872"/>
    <w:rsid w:val="00E25B03"/>
    <w:rsid w:val="00E27FE9"/>
    <w:rsid w:val="00E3167A"/>
    <w:rsid w:val="00E329CC"/>
    <w:rsid w:val="00E36C63"/>
    <w:rsid w:val="00E37A91"/>
    <w:rsid w:val="00E41959"/>
    <w:rsid w:val="00E439DB"/>
    <w:rsid w:val="00E45FB3"/>
    <w:rsid w:val="00E4693D"/>
    <w:rsid w:val="00E51D04"/>
    <w:rsid w:val="00E52EE3"/>
    <w:rsid w:val="00E537DB"/>
    <w:rsid w:val="00E56307"/>
    <w:rsid w:val="00E56B95"/>
    <w:rsid w:val="00E609DD"/>
    <w:rsid w:val="00E622A4"/>
    <w:rsid w:val="00E62F77"/>
    <w:rsid w:val="00E64563"/>
    <w:rsid w:val="00E646CF"/>
    <w:rsid w:val="00E65D2F"/>
    <w:rsid w:val="00E65DF1"/>
    <w:rsid w:val="00E66880"/>
    <w:rsid w:val="00E6692E"/>
    <w:rsid w:val="00E669FF"/>
    <w:rsid w:val="00E702E0"/>
    <w:rsid w:val="00E70F8B"/>
    <w:rsid w:val="00E73044"/>
    <w:rsid w:val="00E75E0B"/>
    <w:rsid w:val="00E779B1"/>
    <w:rsid w:val="00E77AAD"/>
    <w:rsid w:val="00E80CE2"/>
    <w:rsid w:val="00E83148"/>
    <w:rsid w:val="00E83DA9"/>
    <w:rsid w:val="00E857BC"/>
    <w:rsid w:val="00E86894"/>
    <w:rsid w:val="00E87AEB"/>
    <w:rsid w:val="00E87D58"/>
    <w:rsid w:val="00E87E3F"/>
    <w:rsid w:val="00E90732"/>
    <w:rsid w:val="00E90CD2"/>
    <w:rsid w:val="00E91519"/>
    <w:rsid w:val="00E91723"/>
    <w:rsid w:val="00E91E59"/>
    <w:rsid w:val="00E91FCD"/>
    <w:rsid w:val="00E93C04"/>
    <w:rsid w:val="00E979BB"/>
    <w:rsid w:val="00E97A83"/>
    <w:rsid w:val="00E97C7C"/>
    <w:rsid w:val="00EA1A7A"/>
    <w:rsid w:val="00EA200E"/>
    <w:rsid w:val="00EA27C5"/>
    <w:rsid w:val="00EA2FF8"/>
    <w:rsid w:val="00EA425C"/>
    <w:rsid w:val="00EA4BA6"/>
    <w:rsid w:val="00EA750C"/>
    <w:rsid w:val="00EB1904"/>
    <w:rsid w:val="00EB26C3"/>
    <w:rsid w:val="00EB32AC"/>
    <w:rsid w:val="00EB3352"/>
    <w:rsid w:val="00EB367A"/>
    <w:rsid w:val="00EB3986"/>
    <w:rsid w:val="00EB4EA3"/>
    <w:rsid w:val="00EB5E29"/>
    <w:rsid w:val="00EB60FB"/>
    <w:rsid w:val="00EB73B1"/>
    <w:rsid w:val="00EC26A5"/>
    <w:rsid w:val="00EC2AE1"/>
    <w:rsid w:val="00EC2B1D"/>
    <w:rsid w:val="00EC4D24"/>
    <w:rsid w:val="00EC5162"/>
    <w:rsid w:val="00EC5343"/>
    <w:rsid w:val="00EC5390"/>
    <w:rsid w:val="00EC58D3"/>
    <w:rsid w:val="00EC61A4"/>
    <w:rsid w:val="00EC620B"/>
    <w:rsid w:val="00EC6415"/>
    <w:rsid w:val="00EC718E"/>
    <w:rsid w:val="00EC73AB"/>
    <w:rsid w:val="00ED3C78"/>
    <w:rsid w:val="00ED3EE8"/>
    <w:rsid w:val="00ED4253"/>
    <w:rsid w:val="00ED542A"/>
    <w:rsid w:val="00ED702E"/>
    <w:rsid w:val="00ED70EC"/>
    <w:rsid w:val="00ED73A2"/>
    <w:rsid w:val="00ED73B8"/>
    <w:rsid w:val="00ED77F3"/>
    <w:rsid w:val="00EE0D0B"/>
    <w:rsid w:val="00EE1556"/>
    <w:rsid w:val="00EE1563"/>
    <w:rsid w:val="00EE2107"/>
    <w:rsid w:val="00EE26E8"/>
    <w:rsid w:val="00EE33C8"/>
    <w:rsid w:val="00EE3A4A"/>
    <w:rsid w:val="00EE6725"/>
    <w:rsid w:val="00EE7385"/>
    <w:rsid w:val="00EE74DC"/>
    <w:rsid w:val="00EE7DA6"/>
    <w:rsid w:val="00EF270B"/>
    <w:rsid w:val="00EF2A5C"/>
    <w:rsid w:val="00EF2D55"/>
    <w:rsid w:val="00EF555D"/>
    <w:rsid w:val="00EF749C"/>
    <w:rsid w:val="00EF77D5"/>
    <w:rsid w:val="00F0011F"/>
    <w:rsid w:val="00F0118B"/>
    <w:rsid w:val="00F01DC4"/>
    <w:rsid w:val="00F02ED1"/>
    <w:rsid w:val="00F0300E"/>
    <w:rsid w:val="00F03975"/>
    <w:rsid w:val="00F040DA"/>
    <w:rsid w:val="00F0645B"/>
    <w:rsid w:val="00F06CF0"/>
    <w:rsid w:val="00F06F47"/>
    <w:rsid w:val="00F07745"/>
    <w:rsid w:val="00F10F63"/>
    <w:rsid w:val="00F12437"/>
    <w:rsid w:val="00F12886"/>
    <w:rsid w:val="00F14622"/>
    <w:rsid w:val="00F14698"/>
    <w:rsid w:val="00F16CA4"/>
    <w:rsid w:val="00F17009"/>
    <w:rsid w:val="00F1774C"/>
    <w:rsid w:val="00F17BE9"/>
    <w:rsid w:val="00F17D28"/>
    <w:rsid w:val="00F20270"/>
    <w:rsid w:val="00F214A5"/>
    <w:rsid w:val="00F21629"/>
    <w:rsid w:val="00F21F93"/>
    <w:rsid w:val="00F23659"/>
    <w:rsid w:val="00F2384A"/>
    <w:rsid w:val="00F23A4F"/>
    <w:rsid w:val="00F24B47"/>
    <w:rsid w:val="00F2519F"/>
    <w:rsid w:val="00F274B9"/>
    <w:rsid w:val="00F30CBD"/>
    <w:rsid w:val="00F33731"/>
    <w:rsid w:val="00F339D0"/>
    <w:rsid w:val="00F342A5"/>
    <w:rsid w:val="00F346C5"/>
    <w:rsid w:val="00F34C03"/>
    <w:rsid w:val="00F353D9"/>
    <w:rsid w:val="00F35851"/>
    <w:rsid w:val="00F36F5D"/>
    <w:rsid w:val="00F41236"/>
    <w:rsid w:val="00F41865"/>
    <w:rsid w:val="00F42C94"/>
    <w:rsid w:val="00F442C6"/>
    <w:rsid w:val="00F45623"/>
    <w:rsid w:val="00F45E1F"/>
    <w:rsid w:val="00F5064C"/>
    <w:rsid w:val="00F521CE"/>
    <w:rsid w:val="00F5259E"/>
    <w:rsid w:val="00F562A0"/>
    <w:rsid w:val="00F56421"/>
    <w:rsid w:val="00F56847"/>
    <w:rsid w:val="00F57DD2"/>
    <w:rsid w:val="00F6197B"/>
    <w:rsid w:val="00F620DD"/>
    <w:rsid w:val="00F626DB"/>
    <w:rsid w:val="00F630AE"/>
    <w:rsid w:val="00F63306"/>
    <w:rsid w:val="00F64F96"/>
    <w:rsid w:val="00F65121"/>
    <w:rsid w:val="00F65927"/>
    <w:rsid w:val="00F65C1E"/>
    <w:rsid w:val="00F65E75"/>
    <w:rsid w:val="00F666AA"/>
    <w:rsid w:val="00F67C78"/>
    <w:rsid w:val="00F70A29"/>
    <w:rsid w:val="00F70A62"/>
    <w:rsid w:val="00F71170"/>
    <w:rsid w:val="00F71F57"/>
    <w:rsid w:val="00F73C3B"/>
    <w:rsid w:val="00F745A1"/>
    <w:rsid w:val="00F74706"/>
    <w:rsid w:val="00F74C86"/>
    <w:rsid w:val="00F75CC4"/>
    <w:rsid w:val="00F76326"/>
    <w:rsid w:val="00F77771"/>
    <w:rsid w:val="00F808D0"/>
    <w:rsid w:val="00F80A2B"/>
    <w:rsid w:val="00F81015"/>
    <w:rsid w:val="00F82514"/>
    <w:rsid w:val="00F825A4"/>
    <w:rsid w:val="00F83307"/>
    <w:rsid w:val="00F834AF"/>
    <w:rsid w:val="00F83551"/>
    <w:rsid w:val="00F8375E"/>
    <w:rsid w:val="00F846C9"/>
    <w:rsid w:val="00F852E6"/>
    <w:rsid w:val="00F86D67"/>
    <w:rsid w:val="00F87AA5"/>
    <w:rsid w:val="00F90AEF"/>
    <w:rsid w:val="00F92ED3"/>
    <w:rsid w:val="00F9374A"/>
    <w:rsid w:val="00F946F5"/>
    <w:rsid w:val="00F950C4"/>
    <w:rsid w:val="00F95D5B"/>
    <w:rsid w:val="00F9745C"/>
    <w:rsid w:val="00FA0B6F"/>
    <w:rsid w:val="00FA1A68"/>
    <w:rsid w:val="00FA3559"/>
    <w:rsid w:val="00FA3E08"/>
    <w:rsid w:val="00FA4075"/>
    <w:rsid w:val="00FA444B"/>
    <w:rsid w:val="00FA585F"/>
    <w:rsid w:val="00FA5EEB"/>
    <w:rsid w:val="00FB0989"/>
    <w:rsid w:val="00FB1E76"/>
    <w:rsid w:val="00FB2A74"/>
    <w:rsid w:val="00FB33CE"/>
    <w:rsid w:val="00FB3A8A"/>
    <w:rsid w:val="00FB3EE7"/>
    <w:rsid w:val="00FB483F"/>
    <w:rsid w:val="00FB5020"/>
    <w:rsid w:val="00FB7580"/>
    <w:rsid w:val="00FB77E4"/>
    <w:rsid w:val="00FC06EA"/>
    <w:rsid w:val="00FC16A1"/>
    <w:rsid w:val="00FC1746"/>
    <w:rsid w:val="00FC319E"/>
    <w:rsid w:val="00FC409D"/>
    <w:rsid w:val="00FC51A0"/>
    <w:rsid w:val="00FC6676"/>
    <w:rsid w:val="00FC6EF2"/>
    <w:rsid w:val="00FD0629"/>
    <w:rsid w:val="00FD0920"/>
    <w:rsid w:val="00FD169B"/>
    <w:rsid w:val="00FD1EE6"/>
    <w:rsid w:val="00FD3248"/>
    <w:rsid w:val="00FD35C7"/>
    <w:rsid w:val="00FD5725"/>
    <w:rsid w:val="00FD5FFB"/>
    <w:rsid w:val="00FD72B0"/>
    <w:rsid w:val="00FD7396"/>
    <w:rsid w:val="00FD7CB4"/>
    <w:rsid w:val="00FE3663"/>
    <w:rsid w:val="00FE3B44"/>
    <w:rsid w:val="00FE5B46"/>
    <w:rsid w:val="00FF082D"/>
    <w:rsid w:val="00FF383B"/>
    <w:rsid w:val="00FF4057"/>
    <w:rsid w:val="00FF5EB7"/>
    <w:rsid w:val="00FF6BF0"/>
    <w:rsid w:val="00FF7AF2"/>
    <w:rsid w:val="07CE0244"/>
    <w:rsid w:val="1FA05F34"/>
    <w:rsid w:val="35884072"/>
    <w:rsid w:val="678841E5"/>
    <w:rsid w:val="7CD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atLeast"/>
    </w:pPr>
    <w:rPr>
      <w:rFonts w:ascii="仿宋_GB2312" w:eastAsia="仿宋_GB2312"/>
      <w:kern w:val="0"/>
      <w:sz w:val="28"/>
      <w:szCs w:val="2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qFormat/>
    <w:uiPriority w:val="0"/>
    <w:rPr>
      <w:rFonts w:ascii="宋体" w:hAnsi="宋体" w:eastAsia="宋体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2996</Words>
  <Characters>3152</Characters>
  <Lines>9</Lines>
  <Paragraphs>2</Paragraphs>
  <TotalTime>1</TotalTime>
  <ScaleCrop>false</ScaleCrop>
  <LinksUpToDate>false</LinksUpToDate>
  <CharactersWithSpaces>3661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2022-12-11T04:48:00Z</dcterms:created>
  <dc:creator>尹利民</dc:creator>
  <cp:lastModifiedBy>晚风(谭）</cp:lastModifiedBy>
  <dcterms:modified xsi:type="dcterms:W3CDTF">2023-01-04T04:06:19Z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4BE48166110D46988FC031354BB63FE4</vt:lpwstr>
  </property>
</Properties>
</file>